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49B" w:rsidRDefault="0040549B" w:rsidP="004054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FACULTY ORGANIZATION MEETING</w:t>
      </w:r>
    </w:p>
    <w:p w:rsidR="0040549B" w:rsidRDefault="00B97511" w:rsidP="004054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Monday</w:t>
      </w:r>
      <w:r w:rsidR="00897099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>October 2</w:t>
      </w:r>
      <w:r w:rsidR="003371AA">
        <w:rPr>
          <w:b/>
          <w:bCs/>
          <w:sz w:val="23"/>
          <w:szCs w:val="23"/>
        </w:rPr>
        <w:t>6</w:t>
      </w:r>
      <w:r w:rsidR="00897099">
        <w:rPr>
          <w:b/>
          <w:bCs/>
          <w:sz w:val="23"/>
          <w:szCs w:val="23"/>
        </w:rPr>
        <w:t xml:space="preserve"> 201</w:t>
      </w:r>
      <w:r w:rsidR="003371AA">
        <w:rPr>
          <w:b/>
          <w:bCs/>
          <w:sz w:val="23"/>
          <w:szCs w:val="23"/>
        </w:rPr>
        <w:t>5</w:t>
      </w:r>
    </w:p>
    <w:p w:rsidR="0040549B" w:rsidRDefault="003371AA" w:rsidP="0040549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4:30-5:30 pm</w:t>
      </w:r>
      <w:r w:rsidR="00F76236">
        <w:rPr>
          <w:b/>
          <w:bCs/>
          <w:sz w:val="23"/>
          <w:szCs w:val="23"/>
        </w:rPr>
        <w:t>.</w:t>
      </w:r>
      <w:r w:rsidR="0040549B">
        <w:rPr>
          <w:b/>
          <w:bCs/>
          <w:sz w:val="23"/>
          <w:szCs w:val="23"/>
        </w:rPr>
        <w:t xml:space="preserve"> </w:t>
      </w:r>
      <w:r w:rsidR="00796193">
        <w:rPr>
          <w:b/>
          <w:bCs/>
          <w:sz w:val="23"/>
          <w:szCs w:val="23"/>
        </w:rPr>
        <w:t>–</w:t>
      </w:r>
      <w:r w:rsidR="0040549B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Burke 180</w:t>
      </w:r>
      <w:r w:rsidR="00B97511">
        <w:rPr>
          <w:b/>
          <w:bCs/>
          <w:sz w:val="23"/>
          <w:szCs w:val="23"/>
        </w:rPr>
        <w:t xml:space="preserve"> </w:t>
      </w:r>
    </w:p>
    <w:p w:rsidR="00897099" w:rsidRDefault="0040549B" w:rsidP="00897099">
      <w:pPr>
        <w:pStyle w:val="Default"/>
        <w:spacing w:line="480" w:lineRule="auto"/>
        <w:jc w:val="center"/>
        <w:rPr>
          <w:rStyle w:val="Hyperlink"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Faculty Council Web site: </w:t>
      </w:r>
      <w:r w:rsidR="00055CF6">
        <w:fldChar w:fldCharType="begin"/>
      </w:r>
      <w:r w:rsidR="00055CF6">
        <w:instrText>HYPERLINK "http://behrend.psu.edu/faculty/council/index.htm"</w:instrText>
      </w:r>
      <w:r w:rsidR="00055CF6">
        <w:fldChar w:fldCharType="separate"/>
      </w:r>
      <w:r w:rsidR="00055CF6">
        <w:rPr>
          <w:rStyle w:val="Hyperlink"/>
          <w:b/>
          <w:bCs/>
          <w:sz w:val="23"/>
          <w:szCs w:val="23"/>
        </w:rPr>
        <w:t>Link to Faculty Council Website</w:t>
      </w:r>
      <w:r w:rsidR="00055CF6">
        <w:rPr>
          <w:rStyle w:val="Hyperlink"/>
          <w:b/>
          <w:bCs/>
          <w:sz w:val="23"/>
          <w:szCs w:val="23"/>
        </w:rPr>
        <w:fldChar w:fldCharType="end"/>
      </w:r>
    </w:p>
    <w:p w:rsidR="005D574C" w:rsidRPr="00897099" w:rsidRDefault="005D574C" w:rsidP="00897099">
      <w:pPr>
        <w:pStyle w:val="Default"/>
        <w:spacing w:line="480" w:lineRule="auto"/>
        <w:jc w:val="center"/>
        <w:rPr>
          <w:b/>
          <w:bCs/>
          <w:sz w:val="23"/>
          <w:szCs w:val="23"/>
        </w:rPr>
      </w:pPr>
    </w:p>
    <w:p w:rsidR="0040549B" w:rsidRDefault="0040549B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I. </w:t>
      </w:r>
      <w:r w:rsidR="00086BB5">
        <w:rPr>
          <w:sz w:val="23"/>
          <w:szCs w:val="23"/>
        </w:rPr>
        <w:tab/>
      </w:r>
      <w:r>
        <w:rPr>
          <w:sz w:val="23"/>
          <w:szCs w:val="23"/>
        </w:rPr>
        <w:t xml:space="preserve">Call to Order </w:t>
      </w:r>
      <w:r w:rsidR="00BA44E5">
        <w:rPr>
          <w:sz w:val="23"/>
          <w:szCs w:val="23"/>
        </w:rPr>
        <w:t xml:space="preserve">and </w:t>
      </w:r>
      <w:r>
        <w:rPr>
          <w:sz w:val="23"/>
          <w:szCs w:val="23"/>
        </w:rPr>
        <w:t xml:space="preserve">Approval of minutes from </w:t>
      </w:r>
      <w:r w:rsidR="00B97511">
        <w:rPr>
          <w:sz w:val="23"/>
          <w:szCs w:val="23"/>
        </w:rPr>
        <w:t>Aug.</w:t>
      </w:r>
      <w:r>
        <w:rPr>
          <w:sz w:val="23"/>
          <w:szCs w:val="23"/>
        </w:rPr>
        <w:t xml:space="preserve"> </w:t>
      </w:r>
      <w:r w:rsidR="003371AA">
        <w:rPr>
          <w:sz w:val="23"/>
          <w:szCs w:val="23"/>
        </w:rPr>
        <w:t>19</w:t>
      </w:r>
      <w:r w:rsidR="005D574C">
        <w:rPr>
          <w:sz w:val="23"/>
          <w:szCs w:val="23"/>
          <w:vertAlign w:val="superscript"/>
        </w:rPr>
        <w:t>th</w:t>
      </w:r>
      <w:r w:rsidR="00FE500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Faculty Organization </w:t>
      </w:r>
      <w:r w:rsidR="00CD7DD1">
        <w:rPr>
          <w:sz w:val="23"/>
          <w:szCs w:val="23"/>
        </w:rPr>
        <w:t>e</w:t>
      </w:r>
      <w:r>
        <w:rPr>
          <w:sz w:val="23"/>
          <w:szCs w:val="23"/>
        </w:rPr>
        <w:t xml:space="preserve"> </w:t>
      </w:r>
      <w:r w:rsidR="00CD7DD1">
        <w:rPr>
          <w:sz w:val="23"/>
          <w:szCs w:val="23"/>
        </w:rPr>
        <w:t>4:33 pm</w:t>
      </w:r>
    </w:p>
    <w:p w:rsidR="00CD7DD1" w:rsidRDefault="00CD7DD1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Motion to approve – </w:t>
      </w:r>
      <w:r w:rsidR="00DA2ABF">
        <w:rPr>
          <w:sz w:val="23"/>
          <w:szCs w:val="23"/>
        </w:rPr>
        <w:t>E</w:t>
      </w:r>
      <w:r>
        <w:rPr>
          <w:sz w:val="23"/>
          <w:szCs w:val="23"/>
        </w:rPr>
        <w:t xml:space="preserve">ric </w:t>
      </w:r>
      <w:r w:rsidR="00DA2ABF">
        <w:rPr>
          <w:sz w:val="23"/>
          <w:szCs w:val="23"/>
        </w:rPr>
        <w:t>C</w:t>
      </w:r>
      <w:r>
        <w:rPr>
          <w:sz w:val="23"/>
          <w:szCs w:val="23"/>
        </w:rPr>
        <w:t>orty</w:t>
      </w:r>
      <w:r w:rsidR="00DA2ABF">
        <w:rPr>
          <w:sz w:val="23"/>
          <w:szCs w:val="23"/>
        </w:rPr>
        <w:t xml:space="preserve">, </w:t>
      </w:r>
      <w:r>
        <w:rPr>
          <w:sz w:val="23"/>
          <w:szCs w:val="23"/>
        </w:rPr>
        <w:t>Second</w:t>
      </w:r>
      <w:r w:rsidR="00DA2ABF">
        <w:rPr>
          <w:sz w:val="23"/>
          <w:szCs w:val="23"/>
        </w:rPr>
        <w:t>ed by</w:t>
      </w:r>
      <w:r>
        <w:rPr>
          <w:sz w:val="23"/>
          <w:szCs w:val="23"/>
        </w:rPr>
        <w:t xml:space="preserve"> – Sharon Gallagher</w:t>
      </w:r>
    </w:p>
    <w:p w:rsidR="00CD7DD1" w:rsidRDefault="00CD7DD1" w:rsidP="00BA44E5">
      <w:pPr>
        <w:pStyle w:val="Default"/>
        <w:tabs>
          <w:tab w:val="left" w:pos="540"/>
        </w:tabs>
        <w:rPr>
          <w:sz w:val="23"/>
          <w:szCs w:val="23"/>
        </w:rPr>
      </w:pPr>
    </w:p>
    <w:p w:rsidR="003371AA" w:rsidRDefault="003371AA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A10CA6" w:rsidRDefault="003371AA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II</w:t>
      </w:r>
      <w:r w:rsidR="00A10CA6">
        <w:rPr>
          <w:sz w:val="23"/>
          <w:szCs w:val="23"/>
        </w:rPr>
        <w:t>.</w:t>
      </w:r>
      <w:r w:rsidR="00055CF6">
        <w:rPr>
          <w:sz w:val="23"/>
          <w:szCs w:val="23"/>
        </w:rPr>
        <w:tab/>
      </w:r>
      <w:r w:rsidR="00293B49">
        <w:rPr>
          <w:sz w:val="23"/>
          <w:szCs w:val="23"/>
        </w:rPr>
        <w:t xml:space="preserve">Updates from </w:t>
      </w:r>
      <w:r w:rsidR="00A10CA6">
        <w:rPr>
          <w:sz w:val="23"/>
          <w:szCs w:val="23"/>
        </w:rPr>
        <w:t xml:space="preserve">Behrend </w:t>
      </w:r>
      <w:r w:rsidR="00293B49">
        <w:rPr>
          <w:sz w:val="23"/>
          <w:szCs w:val="23"/>
        </w:rPr>
        <w:t>Committee Chairs</w:t>
      </w:r>
    </w:p>
    <w:p w:rsidR="00CD7DD1" w:rsidRDefault="00CD7DD1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  <w:r>
        <w:rPr>
          <w:sz w:val="23"/>
          <w:szCs w:val="23"/>
        </w:rPr>
        <w:t>-</w:t>
      </w:r>
      <w:r>
        <w:rPr>
          <w:sz w:val="23"/>
          <w:szCs w:val="23"/>
        </w:rPr>
        <w:tab/>
      </w:r>
      <w:r w:rsidR="00DA2ABF">
        <w:rPr>
          <w:sz w:val="23"/>
          <w:szCs w:val="23"/>
        </w:rPr>
        <w:t>M</w:t>
      </w:r>
      <w:r>
        <w:rPr>
          <w:sz w:val="23"/>
          <w:szCs w:val="23"/>
        </w:rPr>
        <w:t>inutes posted on the website</w:t>
      </w:r>
    </w:p>
    <w:p w:rsidR="00CD7DD1" w:rsidRDefault="00CD7DD1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A2ABF">
        <w:rPr>
          <w:sz w:val="23"/>
          <w:szCs w:val="23"/>
        </w:rPr>
        <w:t xml:space="preserve">  Rob Weissbach – Reporting from </w:t>
      </w:r>
      <w:r>
        <w:rPr>
          <w:sz w:val="23"/>
          <w:szCs w:val="23"/>
        </w:rPr>
        <w:t>Faculty Affairs</w:t>
      </w:r>
      <w:r w:rsidR="00DA2ABF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="00DA2ABF">
        <w:rPr>
          <w:sz w:val="23"/>
          <w:szCs w:val="23"/>
        </w:rPr>
        <w:t xml:space="preserve">The Committee </w:t>
      </w:r>
      <w:r>
        <w:rPr>
          <w:sz w:val="23"/>
          <w:szCs w:val="23"/>
        </w:rPr>
        <w:t xml:space="preserve">will establish an </w:t>
      </w:r>
      <w:proofErr w:type="spellStart"/>
      <w:r>
        <w:rPr>
          <w:sz w:val="23"/>
          <w:szCs w:val="23"/>
        </w:rPr>
        <w:t>adhoc</w:t>
      </w:r>
      <w:proofErr w:type="spellEnd"/>
      <w:r>
        <w:rPr>
          <w:sz w:val="23"/>
          <w:szCs w:val="23"/>
        </w:rPr>
        <w:t xml:space="preserve"> committee to look at </w:t>
      </w:r>
      <w:r w:rsidR="00DA2ABF">
        <w:rPr>
          <w:sz w:val="23"/>
          <w:szCs w:val="23"/>
        </w:rPr>
        <w:t xml:space="preserve">policies and practices with regard to </w:t>
      </w:r>
      <w:r>
        <w:rPr>
          <w:sz w:val="23"/>
          <w:szCs w:val="23"/>
        </w:rPr>
        <w:t>promotion from associate to full professor</w:t>
      </w:r>
      <w:r w:rsidR="00DA2ABF">
        <w:rPr>
          <w:sz w:val="23"/>
          <w:szCs w:val="23"/>
        </w:rPr>
        <w:t>. A request will be sent</w:t>
      </w:r>
      <w:r>
        <w:rPr>
          <w:sz w:val="23"/>
          <w:szCs w:val="23"/>
        </w:rPr>
        <w:t xml:space="preserve"> out for volunteers</w:t>
      </w:r>
      <w:r w:rsidR="00DA2ABF">
        <w:rPr>
          <w:sz w:val="23"/>
          <w:szCs w:val="23"/>
        </w:rPr>
        <w:t xml:space="preserve"> to serve on the committee. T</w:t>
      </w:r>
      <w:r>
        <w:rPr>
          <w:sz w:val="23"/>
          <w:szCs w:val="23"/>
        </w:rPr>
        <w:t>here seems to be a lot of faculty at the associate professor level</w:t>
      </w:r>
      <w:r w:rsidR="00DA2ABF">
        <w:rPr>
          <w:sz w:val="23"/>
          <w:szCs w:val="23"/>
        </w:rPr>
        <w:t>.</w:t>
      </w:r>
    </w:p>
    <w:p w:rsidR="00A10CA6" w:rsidRDefault="00A10CA6" w:rsidP="003371AA">
      <w:pPr>
        <w:pStyle w:val="Default"/>
        <w:tabs>
          <w:tab w:val="left" w:pos="540"/>
        </w:tabs>
        <w:rPr>
          <w:sz w:val="23"/>
          <w:szCs w:val="23"/>
        </w:rPr>
      </w:pPr>
    </w:p>
    <w:p w:rsidR="00CD7DD1" w:rsidRDefault="00CD7DD1" w:rsidP="003371AA">
      <w:pPr>
        <w:pStyle w:val="Default"/>
        <w:tabs>
          <w:tab w:val="left" w:pos="540"/>
        </w:tabs>
        <w:rPr>
          <w:sz w:val="23"/>
          <w:szCs w:val="23"/>
        </w:rPr>
      </w:pPr>
    </w:p>
    <w:p w:rsidR="00BA44E5" w:rsidRDefault="003371AA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III. </w:t>
      </w:r>
      <w:r>
        <w:rPr>
          <w:sz w:val="23"/>
          <w:szCs w:val="23"/>
        </w:rPr>
        <w:tab/>
        <w:t>Constitution Revisions Discussion.</w:t>
      </w:r>
    </w:p>
    <w:p w:rsidR="00CD7DD1" w:rsidRDefault="00DA2ABF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  <w:r>
        <w:rPr>
          <w:sz w:val="23"/>
          <w:szCs w:val="23"/>
        </w:rPr>
        <w:t>- C</w:t>
      </w:r>
      <w:r w:rsidR="00CD7DD1">
        <w:rPr>
          <w:sz w:val="23"/>
          <w:szCs w:val="23"/>
        </w:rPr>
        <w:t>urrent version and proposed revisions had been sent out via email. Ch</w:t>
      </w:r>
      <w:r>
        <w:rPr>
          <w:sz w:val="23"/>
          <w:szCs w:val="23"/>
        </w:rPr>
        <w:t xml:space="preserve">anges were outlined in the email. Key </w:t>
      </w:r>
      <w:r w:rsidR="00CD7DD1">
        <w:rPr>
          <w:sz w:val="23"/>
          <w:szCs w:val="23"/>
        </w:rPr>
        <w:t>changes</w:t>
      </w:r>
      <w:r>
        <w:rPr>
          <w:sz w:val="23"/>
          <w:szCs w:val="23"/>
        </w:rPr>
        <w:t xml:space="preserve"> included the procedure for</w:t>
      </w:r>
      <w:r w:rsidR="00CD7DD1">
        <w:rPr>
          <w:sz w:val="23"/>
          <w:szCs w:val="23"/>
        </w:rPr>
        <w:t xml:space="preserve"> promotion to Senior Lecturer</w:t>
      </w:r>
      <w:r>
        <w:rPr>
          <w:sz w:val="23"/>
          <w:szCs w:val="23"/>
        </w:rPr>
        <w:t xml:space="preserve"> within the P &amp; T committee.</w:t>
      </w:r>
    </w:p>
    <w:p w:rsidR="00CD7DD1" w:rsidRDefault="00CD7DD1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  <w:r>
        <w:rPr>
          <w:sz w:val="23"/>
          <w:szCs w:val="23"/>
        </w:rPr>
        <w:t xml:space="preserve">- voting will begin on Wed. </w:t>
      </w:r>
      <w:r w:rsidR="00DA2ABF">
        <w:rPr>
          <w:sz w:val="23"/>
          <w:szCs w:val="23"/>
        </w:rPr>
        <w:t xml:space="preserve">Nov. 4. There will be </w:t>
      </w:r>
      <w:r>
        <w:rPr>
          <w:sz w:val="23"/>
          <w:szCs w:val="23"/>
        </w:rPr>
        <w:t>10 business days for voting.</w:t>
      </w:r>
      <w:r w:rsidR="00DA2ABF">
        <w:rPr>
          <w:sz w:val="23"/>
          <w:szCs w:val="23"/>
        </w:rPr>
        <w:t xml:space="preserve"> </w:t>
      </w:r>
    </w:p>
    <w:p w:rsidR="00CD7DD1" w:rsidRDefault="00CD7DD1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</w:p>
    <w:p w:rsidR="00CD7DD1" w:rsidRDefault="00CD7DD1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A2ABF">
        <w:rPr>
          <w:sz w:val="23"/>
          <w:szCs w:val="23"/>
        </w:rPr>
        <w:t>A brief discussi</w:t>
      </w:r>
      <w:r>
        <w:rPr>
          <w:sz w:val="23"/>
          <w:szCs w:val="23"/>
        </w:rPr>
        <w:t>o</w:t>
      </w:r>
      <w:r w:rsidR="00DA2ABF">
        <w:rPr>
          <w:sz w:val="23"/>
          <w:szCs w:val="23"/>
        </w:rPr>
        <w:t>n occurred with no formal</w:t>
      </w:r>
      <w:r>
        <w:rPr>
          <w:sz w:val="23"/>
          <w:szCs w:val="23"/>
        </w:rPr>
        <w:t xml:space="preserve"> comments </w:t>
      </w:r>
      <w:r w:rsidR="00DA2ABF">
        <w:rPr>
          <w:sz w:val="23"/>
          <w:szCs w:val="23"/>
        </w:rPr>
        <w:t xml:space="preserve">for the record </w:t>
      </w:r>
      <w:r>
        <w:rPr>
          <w:sz w:val="23"/>
          <w:szCs w:val="23"/>
        </w:rPr>
        <w:t>from thos</w:t>
      </w:r>
      <w:r w:rsidR="00DA2ABF">
        <w:rPr>
          <w:sz w:val="23"/>
          <w:szCs w:val="23"/>
        </w:rPr>
        <w:t>e</w:t>
      </w:r>
      <w:r>
        <w:rPr>
          <w:sz w:val="23"/>
          <w:szCs w:val="23"/>
        </w:rPr>
        <w:t xml:space="preserve"> in attendance</w:t>
      </w:r>
      <w:r w:rsidR="00DA2ABF">
        <w:rPr>
          <w:sz w:val="23"/>
          <w:szCs w:val="23"/>
        </w:rPr>
        <w:t>.</w:t>
      </w:r>
    </w:p>
    <w:p w:rsidR="00CD7DD1" w:rsidRDefault="00CD7DD1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</w:p>
    <w:p w:rsidR="00CD7DD1" w:rsidRDefault="00CD7DD1" w:rsidP="00293B49">
      <w:pPr>
        <w:pStyle w:val="Default"/>
        <w:tabs>
          <w:tab w:val="left" w:pos="540"/>
        </w:tabs>
        <w:rPr>
          <w:sz w:val="23"/>
          <w:szCs w:val="23"/>
        </w:rPr>
      </w:pPr>
    </w:p>
    <w:p w:rsidR="00DA2ABF" w:rsidRDefault="003371AA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I</w:t>
      </w:r>
      <w:r w:rsidR="00BA44E5">
        <w:rPr>
          <w:sz w:val="23"/>
          <w:szCs w:val="23"/>
        </w:rPr>
        <w:t xml:space="preserve">V. </w:t>
      </w:r>
      <w:r w:rsidR="00BA44E5">
        <w:rPr>
          <w:sz w:val="23"/>
          <w:szCs w:val="23"/>
        </w:rPr>
        <w:tab/>
      </w:r>
      <w:r w:rsidR="00DA2ABF">
        <w:rPr>
          <w:sz w:val="23"/>
          <w:szCs w:val="23"/>
        </w:rPr>
        <w:t>New Business:</w:t>
      </w:r>
    </w:p>
    <w:p w:rsidR="00293B49" w:rsidRDefault="00DA2ABF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</w:r>
      <w:r w:rsidR="005D574C">
        <w:rPr>
          <w:sz w:val="23"/>
          <w:szCs w:val="23"/>
        </w:rPr>
        <w:t>Ad hoc C</w:t>
      </w:r>
      <w:r>
        <w:rPr>
          <w:sz w:val="23"/>
          <w:szCs w:val="23"/>
        </w:rPr>
        <w:t xml:space="preserve">ommittee for faculty grievances is being established. </w:t>
      </w:r>
    </w:p>
    <w:p w:rsidR="003371AA" w:rsidRDefault="00CD7DD1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Randy Geering and faculty from all ranks and from all schools will be on the committee. There have been faculty </w:t>
      </w:r>
      <w:r w:rsidR="00DA2ABF">
        <w:rPr>
          <w:sz w:val="23"/>
          <w:szCs w:val="23"/>
        </w:rPr>
        <w:t xml:space="preserve">members </w:t>
      </w:r>
      <w:r>
        <w:rPr>
          <w:sz w:val="23"/>
          <w:szCs w:val="23"/>
        </w:rPr>
        <w:t>with grievances who have</w:t>
      </w:r>
      <w:r w:rsidR="00DA2ABF">
        <w:rPr>
          <w:sz w:val="23"/>
          <w:szCs w:val="23"/>
        </w:rPr>
        <w:t xml:space="preserve"> </w:t>
      </w:r>
      <w:r>
        <w:rPr>
          <w:sz w:val="23"/>
          <w:szCs w:val="23"/>
        </w:rPr>
        <w:t>n</w:t>
      </w:r>
      <w:r w:rsidR="00DA2ABF">
        <w:rPr>
          <w:sz w:val="23"/>
          <w:szCs w:val="23"/>
        </w:rPr>
        <w:t>o</w:t>
      </w:r>
      <w:r>
        <w:rPr>
          <w:sz w:val="23"/>
          <w:szCs w:val="23"/>
        </w:rPr>
        <w:t>t kn</w:t>
      </w:r>
      <w:r w:rsidR="00DA2ABF">
        <w:rPr>
          <w:sz w:val="23"/>
          <w:szCs w:val="23"/>
        </w:rPr>
        <w:t xml:space="preserve">own which direction to take. The committee </w:t>
      </w:r>
      <w:r>
        <w:rPr>
          <w:sz w:val="23"/>
          <w:szCs w:val="23"/>
        </w:rPr>
        <w:t>will look at policies and consider alternatives</w:t>
      </w:r>
      <w:r w:rsidR="00DA2ABF">
        <w:rPr>
          <w:sz w:val="23"/>
          <w:szCs w:val="23"/>
        </w:rPr>
        <w:t>. It will outline the steps to take when there is a faculty grievance.</w:t>
      </w:r>
    </w:p>
    <w:p w:rsidR="00CD7DD1" w:rsidRDefault="00CD7DD1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DA2ABF" w:rsidRDefault="00CD7DD1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Q</w:t>
      </w:r>
      <w:r w:rsidR="00DA2ABF">
        <w:rPr>
          <w:sz w:val="23"/>
          <w:szCs w:val="23"/>
        </w:rPr>
        <w:t>:</w:t>
      </w:r>
      <w:r>
        <w:rPr>
          <w:sz w:val="23"/>
          <w:szCs w:val="23"/>
        </w:rPr>
        <w:t xml:space="preserve"> on type of grievances –</w:t>
      </w:r>
    </w:p>
    <w:p w:rsidR="00CD7DD1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A:</w:t>
      </w:r>
      <w:r w:rsidR="00CD7DD1">
        <w:rPr>
          <w:sz w:val="23"/>
          <w:szCs w:val="23"/>
        </w:rPr>
        <w:t xml:space="preserve"> e.g., a </w:t>
      </w:r>
      <w:r>
        <w:rPr>
          <w:sz w:val="23"/>
          <w:szCs w:val="23"/>
        </w:rPr>
        <w:t>faculty member maybe getting negative input</w:t>
      </w:r>
      <w:r w:rsidR="00CD7DD1">
        <w:rPr>
          <w:sz w:val="23"/>
          <w:szCs w:val="23"/>
        </w:rPr>
        <w:t xml:space="preserve"> from other faculty or a program chair and the normal channels aren’t working</w:t>
      </w:r>
    </w:p>
    <w:p w:rsidR="00CD7DD1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-</w:t>
      </w:r>
      <w:r w:rsidR="00CD7DD1">
        <w:rPr>
          <w:sz w:val="23"/>
          <w:szCs w:val="23"/>
        </w:rPr>
        <w:t xml:space="preserve"> </w:t>
      </w:r>
      <w:proofErr w:type="gramStart"/>
      <w:r w:rsidR="00CD7DD1">
        <w:rPr>
          <w:sz w:val="23"/>
          <w:szCs w:val="23"/>
        </w:rPr>
        <w:t>not</w:t>
      </w:r>
      <w:proofErr w:type="gramEnd"/>
      <w:r w:rsidR="00CD7DD1">
        <w:rPr>
          <w:sz w:val="23"/>
          <w:szCs w:val="23"/>
        </w:rPr>
        <w:t xml:space="preserve"> everyone knows there is a faculty </w:t>
      </w:r>
      <w:proofErr w:type="spellStart"/>
      <w:r w:rsidR="00CD7DD1">
        <w:rPr>
          <w:sz w:val="23"/>
          <w:szCs w:val="23"/>
        </w:rPr>
        <w:t>ombuds</w:t>
      </w:r>
      <w:proofErr w:type="spellEnd"/>
    </w:p>
    <w:p w:rsidR="00CD7DD1" w:rsidRDefault="00CD7DD1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not</w:t>
      </w:r>
      <w:proofErr w:type="gramEnd"/>
      <w:r>
        <w:rPr>
          <w:sz w:val="23"/>
          <w:szCs w:val="23"/>
        </w:rPr>
        <w:t xml:space="preserve"> everyone knows about Faculty Rights and Responsibilities committee</w:t>
      </w:r>
    </w:p>
    <w:p w:rsidR="00CD7DD1" w:rsidRDefault="00CD7DD1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gramStart"/>
      <w:r>
        <w:rPr>
          <w:sz w:val="23"/>
          <w:szCs w:val="23"/>
        </w:rPr>
        <w:t>some</w:t>
      </w:r>
      <w:proofErr w:type="gramEnd"/>
      <w:r>
        <w:rPr>
          <w:sz w:val="23"/>
          <w:szCs w:val="23"/>
        </w:rPr>
        <w:t xml:space="preserve"> complaints are going to the Ethics hotline that really don’t belong there</w:t>
      </w:r>
    </w:p>
    <w:p w:rsidR="00CD7DD1" w:rsidRDefault="00CD7DD1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This committee will try to clarify the proced</w:t>
      </w:r>
      <w:bookmarkStart w:id="0" w:name="_GoBack"/>
      <w:bookmarkEnd w:id="0"/>
      <w:r>
        <w:rPr>
          <w:sz w:val="23"/>
          <w:szCs w:val="23"/>
        </w:rPr>
        <w:t>ures</w:t>
      </w:r>
      <w:r w:rsidR="00DA2ABF">
        <w:rPr>
          <w:sz w:val="23"/>
          <w:szCs w:val="23"/>
        </w:rPr>
        <w:t>.</w:t>
      </w:r>
    </w:p>
    <w:p w:rsidR="00CD7DD1" w:rsidRDefault="00CD7DD1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CD7DD1" w:rsidRDefault="00992925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Comment:</w:t>
      </w:r>
      <w:r w:rsidR="00CD7DD1">
        <w:rPr>
          <w:sz w:val="23"/>
          <w:szCs w:val="23"/>
        </w:rPr>
        <w:t xml:space="preserve"> </w:t>
      </w:r>
      <w:r w:rsidR="00DA2ABF">
        <w:rPr>
          <w:sz w:val="23"/>
          <w:szCs w:val="23"/>
        </w:rPr>
        <w:t>This committee isn’t working to address</w:t>
      </w:r>
      <w:r w:rsidR="00CD7DD1">
        <w:rPr>
          <w:sz w:val="23"/>
          <w:szCs w:val="23"/>
        </w:rPr>
        <w:t xml:space="preserve"> gri</w:t>
      </w:r>
      <w:r w:rsidR="00DA2ABF">
        <w:rPr>
          <w:sz w:val="23"/>
          <w:szCs w:val="23"/>
        </w:rPr>
        <w:t>e</w:t>
      </w:r>
      <w:r w:rsidR="00CD7DD1">
        <w:rPr>
          <w:sz w:val="23"/>
          <w:szCs w:val="23"/>
        </w:rPr>
        <w:t>vances so the committee name is a bit misleading.</w:t>
      </w:r>
    </w:p>
    <w:p w:rsidR="00CD7DD1" w:rsidRDefault="00CD7DD1" w:rsidP="00055CF6">
      <w:pPr>
        <w:pStyle w:val="Default"/>
        <w:tabs>
          <w:tab w:val="left" w:pos="540"/>
        </w:tabs>
        <w:ind w:left="180" w:hanging="180"/>
        <w:rPr>
          <w:sz w:val="23"/>
          <w:szCs w:val="23"/>
        </w:rPr>
      </w:pPr>
    </w:p>
    <w:p w:rsidR="00055CF6" w:rsidRDefault="00055CF6">
      <w:pPr>
        <w:spacing w:after="0" w:line="240" w:lineRule="auto"/>
        <w:rPr>
          <w:rFonts w:ascii="Times New Roman" w:hAnsi="Times New Roman"/>
          <w:color w:val="000000"/>
          <w:sz w:val="23"/>
          <w:szCs w:val="23"/>
        </w:rPr>
      </w:pPr>
      <w:r>
        <w:rPr>
          <w:sz w:val="23"/>
          <w:szCs w:val="23"/>
        </w:rPr>
        <w:br w:type="page"/>
      </w:r>
    </w:p>
    <w:p w:rsidR="00293B49" w:rsidRDefault="00293B49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V. </w:t>
      </w:r>
      <w:r>
        <w:rPr>
          <w:sz w:val="23"/>
          <w:szCs w:val="23"/>
        </w:rPr>
        <w:tab/>
        <w:t xml:space="preserve">College Update </w:t>
      </w:r>
      <w:r w:rsidR="005D574C">
        <w:rPr>
          <w:sz w:val="23"/>
          <w:szCs w:val="23"/>
        </w:rPr>
        <w:t>– Dawn Blasko, Bob Light, Ralph Ford</w:t>
      </w:r>
    </w:p>
    <w:p w:rsidR="00992925" w:rsidRDefault="00992925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R. Ford: </w:t>
      </w:r>
      <w:r w:rsidR="00DA2ABF">
        <w:rPr>
          <w:sz w:val="23"/>
          <w:szCs w:val="23"/>
        </w:rPr>
        <w:t xml:space="preserve">The Behrend </w:t>
      </w:r>
      <w:r>
        <w:rPr>
          <w:sz w:val="23"/>
          <w:szCs w:val="23"/>
        </w:rPr>
        <w:t xml:space="preserve">webpage now reflects the new Behrend logo; a communication will be coming out noting these changes; the communicative name </w:t>
      </w:r>
      <w:r w:rsidR="00DA2ABF">
        <w:rPr>
          <w:sz w:val="23"/>
          <w:szCs w:val="23"/>
        </w:rPr>
        <w:t xml:space="preserve">for our campus will be changed </w:t>
      </w:r>
      <w:r>
        <w:rPr>
          <w:sz w:val="23"/>
          <w:szCs w:val="23"/>
        </w:rPr>
        <w:t xml:space="preserve">to “Penn State Behrend” in Erie, PA. </w:t>
      </w:r>
      <w:r w:rsidR="00324596">
        <w:rPr>
          <w:sz w:val="23"/>
          <w:szCs w:val="23"/>
        </w:rPr>
        <w:t xml:space="preserve"> </w:t>
      </w:r>
      <w:r w:rsidR="00DA2ABF">
        <w:rPr>
          <w:sz w:val="23"/>
          <w:szCs w:val="23"/>
        </w:rPr>
        <w:t>This d</w:t>
      </w:r>
      <w:r w:rsidR="00324596">
        <w:rPr>
          <w:sz w:val="23"/>
          <w:szCs w:val="23"/>
        </w:rPr>
        <w:t>oesn’t change the official name or the status of the college.</w:t>
      </w:r>
    </w:p>
    <w:p w:rsidR="00324596" w:rsidRDefault="00324596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324596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ab/>
        <w:t>Q/Comment from faculty– A</w:t>
      </w:r>
      <w:r w:rsidR="00324596">
        <w:rPr>
          <w:sz w:val="23"/>
          <w:szCs w:val="23"/>
        </w:rPr>
        <w:t xml:space="preserve">sk to consider what the title appears as on other part of the world; without the word “University” some people might not know that Penn State is a university. </w:t>
      </w:r>
    </w:p>
    <w:p w:rsidR="00DA2ABF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324596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- A</w:t>
      </w:r>
      <w:r w:rsidR="00324596">
        <w:rPr>
          <w:sz w:val="23"/>
          <w:szCs w:val="23"/>
        </w:rPr>
        <w:t xml:space="preserve"> change to the Learning Resource Center </w:t>
      </w:r>
      <w:r>
        <w:rPr>
          <w:sz w:val="23"/>
          <w:szCs w:val="23"/>
        </w:rPr>
        <w:t>has been approved. There</w:t>
      </w:r>
      <w:r w:rsidR="00324596">
        <w:rPr>
          <w:sz w:val="23"/>
          <w:szCs w:val="23"/>
        </w:rPr>
        <w:t xml:space="preserve"> will be creating 3 rooms. It is growing in terms</w:t>
      </w:r>
      <w:r>
        <w:rPr>
          <w:sz w:val="23"/>
          <w:szCs w:val="23"/>
        </w:rPr>
        <w:t xml:space="preserve"> of number of students served.</w:t>
      </w:r>
    </w:p>
    <w:p w:rsidR="00324596" w:rsidRDefault="00324596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324596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24596">
        <w:rPr>
          <w:sz w:val="23"/>
          <w:szCs w:val="23"/>
        </w:rPr>
        <w:t xml:space="preserve">Mary Behrend monument was </w:t>
      </w:r>
      <w:r>
        <w:rPr>
          <w:sz w:val="23"/>
          <w:szCs w:val="23"/>
        </w:rPr>
        <w:t xml:space="preserve">dedicated </w:t>
      </w:r>
      <w:r w:rsidR="00324596">
        <w:rPr>
          <w:sz w:val="23"/>
          <w:szCs w:val="23"/>
        </w:rPr>
        <w:t>this past weekend</w:t>
      </w:r>
      <w:r>
        <w:rPr>
          <w:sz w:val="23"/>
          <w:szCs w:val="23"/>
        </w:rPr>
        <w:t xml:space="preserve">. It </w:t>
      </w:r>
      <w:proofErr w:type="gramStart"/>
      <w:r>
        <w:rPr>
          <w:sz w:val="23"/>
          <w:szCs w:val="23"/>
        </w:rPr>
        <w:t>a</w:t>
      </w:r>
      <w:r w:rsidR="00324596">
        <w:rPr>
          <w:sz w:val="23"/>
          <w:szCs w:val="23"/>
        </w:rPr>
        <w:t xml:space="preserve"> was</w:t>
      </w:r>
      <w:proofErr w:type="gramEnd"/>
      <w:r w:rsidR="00324596">
        <w:rPr>
          <w:sz w:val="23"/>
          <w:szCs w:val="23"/>
        </w:rPr>
        <w:t xml:space="preserve"> nice </w:t>
      </w:r>
      <w:r>
        <w:rPr>
          <w:sz w:val="23"/>
          <w:szCs w:val="23"/>
        </w:rPr>
        <w:t xml:space="preserve">event with about </w:t>
      </w:r>
      <w:r w:rsidR="00324596">
        <w:rPr>
          <w:sz w:val="23"/>
          <w:szCs w:val="23"/>
        </w:rPr>
        <w:t xml:space="preserve">150-200 people </w:t>
      </w:r>
      <w:r>
        <w:rPr>
          <w:sz w:val="23"/>
          <w:szCs w:val="23"/>
        </w:rPr>
        <w:t>in attendance. It</w:t>
      </w:r>
      <w:r w:rsidR="00324596">
        <w:rPr>
          <w:sz w:val="23"/>
          <w:szCs w:val="23"/>
        </w:rPr>
        <w:t xml:space="preserve"> </w:t>
      </w:r>
      <w:r>
        <w:rPr>
          <w:sz w:val="23"/>
          <w:szCs w:val="23"/>
        </w:rPr>
        <w:t>f</w:t>
      </w:r>
      <w:r w:rsidR="00324596">
        <w:rPr>
          <w:sz w:val="23"/>
          <w:szCs w:val="23"/>
        </w:rPr>
        <w:t>ollowed the Honors luncheon</w:t>
      </w:r>
      <w:r>
        <w:rPr>
          <w:sz w:val="23"/>
          <w:szCs w:val="23"/>
        </w:rPr>
        <w:t>.</w:t>
      </w:r>
    </w:p>
    <w:p w:rsidR="00324596" w:rsidRDefault="00324596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324596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24596">
        <w:rPr>
          <w:sz w:val="23"/>
          <w:szCs w:val="23"/>
        </w:rPr>
        <w:t>WQLN challenge is this Wednesday. If you give to QLN consider giving to this challenge.</w:t>
      </w:r>
    </w:p>
    <w:p w:rsidR="00324596" w:rsidRDefault="00324596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324596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324596">
        <w:rPr>
          <w:sz w:val="23"/>
          <w:szCs w:val="23"/>
        </w:rPr>
        <w:t xml:space="preserve">Active shooter incidents – </w:t>
      </w:r>
      <w:r>
        <w:rPr>
          <w:sz w:val="23"/>
          <w:szCs w:val="23"/>
        </w:rPr>
        <w:t xml:space="preserve">we </w:t>
      </w:r>
      <w:r w:rsidR="00324596">
        <w:rPr>
          <w:sz w:val="23"/>
          <w:szCs w:val="23"/>
        </w:rPr>
        <w:t>need to consider</w:t>
      </w:r>
      <w:r>
        <w:rPr>
          <w:sz w:val="23"/>
          <w:szCs w:val="23"/>
        </w:rPr>
        <w:t xml:space="preserve"> these incidents.</w:t>
      </w:r>
      <w:r w:rsidR="00324596">
        <w:rPr>
          <w:sz w:val="23"/>
          <w:szCs w:val="23"/>
        </w:rPr>
        <w:t xml:space="preserve"> </w:t>
      </w:r>
      <w:r>
        <w:rPr>
          <w:sz w:val="23"/>
          <w:szCs w:val="23"/>
        </w:rPr>
        <w:t>T</w:t>
      </w:r>
      <w:r w:rsidR="00324596">
        <w:rPr>
          <w:sz w:val="23"/>
          <w:szCs w:val="23"/>
        </w:rPr>
        <w:t>hese are terrible trag</w:t>
      </w:r>
      <w:r>
        <w:rPr>
          <w:sz w:val="23"/>
          <w:szCs w:val="23"/>
        </w:rPr>
        <w:t>edies. They happen very quickly and so we n</w:t>
      </w:r>
      <w:r w:rsidR="00324596">
        <w:rPr>
          <w:sz w:val="23"/>
          <w:szCs w:val="23"/>
        </w:rPr>
        <w:t>eed to consider how to handle these situations; we need to think about them in advance. There can be no single master plan given how quickly these events happen. R. Ford encourages everyone to watch the Penn</w:t>
      </w:r>
      <w:r>
        <w:rPr>
          <w:sz w:val="23"/>
          <w:szCs w:val="23"/>
        </w:rPr>
        <w:t xml:space="preserve"> State videos.  </w:t>
      </w:r>
      <w:r w:rsidR="00324596">
        <w:rPr>
          <w:sz w:val="23"/>
          <w:szCs w:val="23"/>
        </w:rPr>
        <w:t xml:space="preserve">Groups will be visited to discuss the topic. Situational awareness is important. </w:t>
      </w:r>
    </w:p>
    <w:p w:rsidR="00324596" w:rsidRDefault="00324596" w:rsidP="00DA2ABF">
      <w:pPr>
        <w:pStyle w:val="Default"/>
        <w:tabs>
          <w:tab w:val="left" w:pos="1560"/>
        </w:tabs>
        <w:ind w:left="720" w:hanging="180"/>
        <w:rPr>
          <w:sz w:val="23"/>
          <w:szCs w:val="23"/>
        </w:rPr>
      </w:pPr>
    </w:p>
    <w:p w:rsidR="00324596" w:rsidRDefault="00324596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Comment: </w:t>
      </w:r>
      <w:r w:rsidR="00803949">
        <w:rPr>
          <w:sz w:val="23"/>
          <w:szCs w:val="23"/>
        </w:rPr>
        <w:t xml:space="preserve">Concern over how to have class discussions on controversial topics. </w:t>
      </w:r>
    </w:p>
    <w:p w:rsidR="00803949" w:rsidRDefault="00803949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803949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803949">
        <w:rPr>
          <w:sz w:val="23"/>
          <w:szCs w:val="23"/>
        </w:rPr>
        <w:t xml:space="preserve">Watch for people who are isolated, acting strangely – ask them about it. We also have a behavioral threat team. They can act. </w:t>
      </w:r>
    </w:p>
    <w:p w:rsidR="00803949" w:rsidRDefault="00803949" w:rsidP="00055CF6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803949" w:rsidRDefault="00803949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Comment: School of Science – had a recent issue with a student who had been spending too much time on campus. Concern that person couldn’t be removed. R. Ford </w:t>
      </w:r>
      <w:r w:rsidR="00CA3206">
        <w:rPr>
          <w:sz w:val="23"/>
          <w:szCs w:val="23"/>
        </w:rPr>
        <w:t xml:space="preserve">answered: </w:t>
      </w:r>
      <w:r>
        <w:rPr>
          <w:sz w:val="23"/>
          <w:szCs w:val="23"/>
        </w:rPr>
        <w:t xml:space="preserve">would have liked to see a quicker response on the case, but not all details were known. It is better to report it. </w:t>
      </w:r>
    </w:p>
    <w:p w:rsidR="00803949" w:rsidRDefault="00803949" w:rsidP="00DA2ABF">
      <w:pPr>
        <w:pStyle w:val="Default"/>
        <w:tabs>
          <w:tab w:val="left" w:pos="540"/>
        </w:tabs>
        <w:ind w:left="720" w:hanging="180"/>
        <w:jc w:val="center"/>
        <w:rPr>
          <w:sz w:val="23"/>
          <w:szCs w:val="23"/>
        </w:rPr>
      </w:pPr>
    </w:p>
    <w:p w:rsidR="00803949" w:rsidRDefault="00CA3206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Comment: Is there someone from counseling on the committee? Answ</w:t>
      </w:r>
      <w:r w:rsidR="00E131E0">
        <w:rPr>
          <w:sz w:val="23"/>
          <w:szCs w:val="23"/>
        </w:rPr>
        <w:t>e</w:t>
      </w:r>
      <w:r>
        <w:rPr>
          <w:sz w:val="23"/>
          <w:szCs w:val="23"/>
        </w:rPr>
        <w:t xml:space="preserve">r: Yes. </w:t>
      </w:r>
    </w:p>
    <w:p w:rsidR="00CA3206" w:rsidRDefault="00CA3206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CA3206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CA3206">
        <w:rPr>
          <w:sz w:val="23"/>
          <w:szCs w:val="23"/>
        </w:rPr>
        <w:t>The text messages that</w:t>
      </w:r>
      <w:r w:rsidR="00E131E0">
        <w:rPr>
          <w:sz w:val="23"/>
          <w:szCs w:val="23"/>
        </w:rPr>
        <w:t xml:space="preserve"> come across are part of </w:t>
      </w:r>
      <w:proofErr w:type="spellStart"/>
      <w:r w:rsidR="00E131E0">
        <w:rPr>
          <w:sz w:val="23"/>
          <w:szCs w:val="23"/>
        </w:rPr>
        <w:t>Clery</w:t>
      </w:r>
      <w:proofErr w:type="spellEnd"/>
      <w:r w:rsidR="00E131E0">
        <w:rPr>
          <w:sz w:val="23"/>
          <w:szCs w:val="23"/>
        </w:rPr>
        <w:t xml:space="preserve"> </w:t>
      </w:r>
      <w:r w:rsidR="00CA3206">
        <w:rPr>
          <w:sz w:val="23"/>
          <w:szCs w:val="23"/>
        </w:rPr>
        <w:t>Act reporting.</w:t>
      </w:r>
      <w:r w:rsidR="00E131E0">
        <w:rPr>
          <w:sz w:val="23"/>
          <w:szCs w:val="23"/>
        </w:rPr>
        <w:t xml:space="preserve"> Penn State Harrisburg is safest campus – they have been using this system.</w:t>
      </w:r>
    </w:p>
    <w:p w:rsidR="00324596" w:rsidRDefault="00324596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992925" w:rsidRDefault="00992925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</w:p>
    <w:p w:rsidR="003371AA" w:rsidRDefault="003371AA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VI.</w:t>
      </w:r>
      <w:r w:rsidR="00055CF6">
        <w:rPr>
          <w:sz w:val="23"/>
          <w:szCs w:val="23"/>
        </w:rPr>
        <w:tab/>
      </w:r>
      <w:r>
        <w:rPr>
          <w:sz w:val="23"/>
          <w:szCs w:val="23"/>
        </w:rPr>
        <w:t>Comments and Questions</w:t>
      </w:r>
    </w:p>
    <w:p w:rsidR="003371AA" w:rsidRDefault="003371AA" w:rsidP="00BA44E5">
      <w:pPr>
        <w:pStyle w:val="Default"/>
        <w:tabs>
          <w:tab w:val="left" w:pos="540"/>
        </w:tabs>
        <w:rPr>
          <w:sz w:val="23"/>
          <w:szCs w:val="23"/>
        </w:rPr>
      </w:pPr>
    </w:p>
    <w:p w:rsidR="00DA2ABF" w:rsidRDefault="00113774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>- Faculty Affairs – Eva Kuttenberg – successful committee meeting – minutes are avai</w:t>
      </w:r>
      <w:r w:rsidR="00DA2ABF">
        <w:rPr>
          <w:sz w:val="23"/>
          <w:szCs w:val="23"/>
        </w:rPr>
        <w:t>lable on the web. Some of the k</w:t>
      </w:r>
      <w:r w:rsidR="004F0C5A">
        <w:rPr>
          <w:sz w:val="23"/>
          <w:szCs w:val="23"/>
        </w:rPr>
        <w:t>ey items</w:t>
      </w:r>
      <w:r w:rsidR="00DA2ABF">
        <w:rPr>
          <w:sz w:val="23"/>
          <w:szCs w:val="23"/>
        </w:rPr>
        <w:t xml:space="preserve"> discussed at the meeting</w:t>
      </w:r>
      <w:r w:rsidR="004F0C5A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There are high numbers of associate professors – 66. </w:t>
      </w:r>
      <w:r w:rsidR="004F0C5A">
        <w:rPr>
          <w:sz w:val="23"/>
          <w:szCs w:val="23"/>
        </w:rPr>
        <w:t xml:space="preserve"> (See comment by R. Weissbach above concerning for</w:t>
      </w:r>
      <w:r w:rsidR="00DA2ABF">
        <w:rPr>
          <w:sz w:val="23"/>
          <w:szCs w:val="23"/>
        </w:rPr>
        <w:t xml:space="preserve">mation of </w:t>
      </w:r>
      <w:proofErr w:type="spellStart"/>
      <w:r w:rsidR="00DA2ABF">
        <w:rPr>
          <w:sz w:val="23"/>
          <w:szCs w:val="23"/>
        </w:rPr>
        <w:t>adhoc</w:t>
      </w:r>
      <w:proofErr w:type="spellEnd"/>
      <w:r w:rsidR="00DA2ABF">
        <w:rPr>
          <w:sz w:val="23"/>
          <w:szCs w:val="23"/>
        </w:rPr>
        <w:t xml:space="preserve"> committee) and i</w:t>
      </w:r>
      <w:r w:rsidR="004F0C5A">
        <w:rPr>
          <w:sz w:val="23"/>
          <w:szCs w:val="23"/>
        </w:rPr>
        <w:t xml:space="preserve">mprovement of </w:t>
      </w:r>
      <w:r w:rsidR="00DA2ABF">
        <w:rPr>
          <w:sz w:val="23"/>
          <w:szCs w:val="23"/>
        </w:rPr>
        <w:t>s</w:t>
      </w:r>
      <w:r w:rsidR="004F0C5A">
        <w:rPr>
          <w:sz w:val="23"/>
          <w:szCs w:val="23"/>
        </w:rPr>
        <w:t xml:space="preserve">tudent </w:t>
      </w:r>
      <w:r w:rsidR="00DA2ABF">
        <w:rPr>
          <w:sz w:val="23"/>
          <w:szCs w:val="23"/>
        </w:rPr>
        <w:t>r</w:t>
      </w:r>
      <w:r w:rsidR="004F0C5A">
        <w:rPr>
          <w:sz w:val="23"/>
          <w:szCs w:val="23"/>
        </w:rPr>
        <w:t xml:space="preserve">etention </w:t>
      </w:r>
      <w:r w:rsidR="00DA2ABF">
        <w:rPr>
          <w:sz w:val="23"/>
          <w:szCs w:val="23"/>
        </w:rPr>
        <w:t>from the f</w:t>
      </w:r>
      <w:r w:rsidR="004F0C5A">
        <w:rPr>
          <w:sz w:val="23"/>
          <w:szCs w:val="23"/>
        </w:rPr>
        <w:t xml:space="preserve">aculty </w:t>
      </w:r>
      <w:r w:rsidR="00DA2ABF">
        <w:rPr>
          <w:sz w:val="23"/>
          <w:szCs w:val="23"/>
        </w:rPr>
        <w:t xml:space="preserve">perspective. </w:t>
      </w:r>
    </w:p>
    <w:p w:rsidR="00113774" w:rsidRDefault="00DA2ABF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4F0C5A">
        <w:rPr>
          <w:sz w:val="23"/>
          <w:szCs w:val="23"/>
        </w:rPr>
        <w:t xml:space="preserve">Mary </w:t>
      </w:r>
      <w:proofErr w:type="spellStart"/>
      <w:r w:rsidR="004F0C5A">
        <w:rPr>
          <w:sz w:val="23"/>
          <w:szCs w:val="23"/>
        </w:rPr>
        <w:t>Connerty</w:t>
      </w:r>
      <w:proofErr w:type="spellEnd"/>
      <w:r w:rsidR="004F0C5A">
        <w:rPr>
          <w:sz w:val="23"/>
          <w:szCs w:val="23"/>
        </w:rPr>
        <w:t xml:space="preserve"> is willing to present on myths of international student at a future Faculty Organization meeting. </w:t>
      </w:r>
    </w:p>
    <w:p w:rsidR="00113774" w:rsidRDefault="007152C1" w:rsidP="00DA2ABF">
      <w:pPr>
        <w:pStyle w:val="Default"/>
        <w:tabs>
          <w:tab w:val="left" w:pos="540"/>
        </w:tabs>
        <w:ind w:left="720" w:hanging="18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A2ABF">
        <w:rPr>
          <w:sz w:val="23"/>
          <w:szCs w:val="23"/>
        </w:rPr>
        <w:t>T</w:t>
      </w:r>
      <w:r>
        <w:rPr>
          <w:sz w:val="23"/>
          <w:szCs w:val="23"/>
        </w:rPr>
        <w:t xml:space="preserve">he subcommittee on lecturer – is looking at promotion to Senior </w:t>
      </w:r>
      <w:r w:rsidR="00DA2ABF">
        <w:rPr>
          <w:sz w:val="23"/>
          <w:szCs w:val="23"/>
        </w:rPr>
        <w:t>Lecturer. Ralph clarified that l</w:t>
      </w:r>
      <w:r>
        <w:rPr>
          <w:sz w:val="23"/>
          <w:szCs w:val="23"/>
        </w:rPr>
        <w:t>ecturers cannot be promoted to tenure track line, but can apply to tenure line positions when they are available.</w:t>
      </w:r>
    </w:p>
    <w:p w:rsidR="00113774" w:rsidRDefault="00113774" w:rsidP="00055CF6">
      <w:pPr>
        <w:pStyle w:val="Default"/>
        <w:tabs>
          <w:tab w:val="left" w:pos="540"/>
        </w:tabs>
        <w:ind w:left="180" w:hanging="180"/>
        <w:rPr>
          <w:sz w:val="23"/>
          <w:szCs w:val="23"/>
        </w:rPr>
      </w:pPr>
    </w:p>
    <w:p w:rsidR="00113774" w:rsidRDefault="00113774" w:rsidP="00BA44E5">
      <w:pPr>
        <w:pStyle w:val="Default"/>
        <w:tabs>
          <w:tab w:val="left" w:pos="540"/>
        </w:tabs>
        <w:rPr>
          <w:sz w:val="23"/>
          <w:szCs w:val="23"/>
        </w:rPr>
      </w:pPr>
    </w:p>
    <w:p w:rsidR="00BA44E5" w:rsidRDefault="003371AA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lastRenderedPageBreak/>
        <w:t>V</w:t>
      </w:r>
      <w:r w:rsidR="00A10CA6">
        <w:rPr>
          <w:sz w:val="23"/>
          <w:szCs w:val="23"/>
        </w:rPr>
        <w:t>I</w:t>
      </w:r>
      <w:r>
        <w:rPr>
          <w:sz w:val="23"/>
          <w:szCs w:val="23"/>
        </w:rPr>
        <w:t>I</w:t>
      </w:r>
      <w:r w:rsidR="00BA44E5">
        <w:rPr>
          <w:sz w:val="23"/>
          <w:szCs w:val="23"/>
        </w:rPr>
        <w:t>.</w:t>
      </w:r>
      <w:r w:rsidR="00BA44E5">
        <w:rPr>
          <w:sz w:val="23"/>
          <w:szCs w:val="23"/>
        </w:rPr>
        <w:tab/>
      </w:r>
      <w:r>
        <w:rPr>
          <w:sz w:val="23"/>
          <w:szCs w:val="23"/>
        </w:rPr>
        <w:t>Upcoming</w:t>
      </w:r>
      <w:r w:rsidR="00BA44E5">
        <w:rPr>
          <w:sz w:val="23"/>
          <w:szCs w:val="23"/>
        </w:rPr>
        <w:t xml:space="preserve"> </w:t>
      </w:r>
      <w:r w:rsidR="001A747C">
        <w:rPr>
          <w:sz w:val="23"/>
          <w:szCs w:val="23"/>
        </w:rPr>
        <w:t>Events</w:t>
      </w:r>
    </w:p>
    <w:p w:rsidR="001A747C" w:rsidRDefault="001A747C" w:rsidP="00BA44E5">
      <w:pPr>
        <w:pStyle w:val="Default"/>
        <w:tabs>
          <w:tab w:val="left" w:pos="540"/>
        </w:tabs>
        <w:rPr>
          <w:sz w:val="23"/>
          <w:szCs w:val="23"/>
        </w:rPr>
      </w:pPr>
    </w:p>
    <w:p w:rsidR="003371AA" w:rsidRDefault="003371AA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Green Dot Discussion Forum Monday November 9</w:t>
      </w:r>
      <w:r w:rsidRPr="003371AA">
        <w:rPr>
          <w:sz w:val="23"/>
          <w:szCs w:val="23"/>
          <w:vertAlign w:val="superscript"/>
        </w:rPr>
        <w:t>th</w:t>
      </w:r>
      <w:r w:rsidR="007152C1">
        <w:rPr>
          <w:sz w:val="23"/>
          <w:szCs w:val="23"/>
        </w:rPr>
        <w:t xml:space="preserve">   12:20-1:10 Metzgar B</w:t>
      </w:r>
      <w:r>
        <w:rPr>
          <w:sz w:val="23"/>
          <w:szCs w:val="23"/>
        </w:rPr>
        <w:t>uilding.</w:t>
      </w:r>
    </w:p>
    <w:p w:rsidR="003371AA" w:rsidRDefault="003371AA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Faculty Council Meeting – Monday November 16</w:t>
      </w:r>
      <w:r w:rsidRPr="003371A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4:30- 5:30 Memorial Room.</w:t>
      </w:r>
    </w:p>
    <w:p w:rsidR="003371AA" w:rsidRDefault="003371AA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Canvas Discussion Forum Wednesday December 2</w:t>
      </w:r>
      <w:r w:rsidRPr="003371AA">
        <w:rPr>
          <w:sz w:val="23"/>
          <w:szCs w:val="23"/>
          <w:vertAlign w:val="superscript"/>
        </w:rPr>
        <w:t>nd</w:t>
      </w:r>
      <w:r w:rsidR="007152C1">
        <w:rPr>
          <w:sz w:val="23"/>
          <w:szCs w:val="23"/>
        </w:rPr>
        <w:t xml:space="preserve"> 12:20-1:10 Metzgar B</w:t>
      </w:r>
      <w:r>
        <w:rPr>
          <w:sz w:val="23"/>
          <w:szCs w:val="23"/>
        </w:rPr>
        <w:t>uilding.</w:t>
      </w:r>
    </w:p>
    <w:p w:rsidR="003371AA" w:rsidRDefault="003371AA" w:rsidP="00BA44E5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Faculty Organization – Tuesday December 8</w:t>
      </w:r>
      <w:r w:rsidRPr="003371AA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4:30- 5:30 Reed Auditorium.</w:t>
      </w:r>
    </w:p>
    <w:p w:rsidR="003371AA" w:rsidRDefault="003371AA" w:rsidP="00BA44E5">
      <w:pPr>
        <w:pStyle w:val="Default"/>
        <w:tabs>
          <w:tab w:val="left" w:pos="540"/>
        </w:tabs>
        <w:rPr>
          <w:sz w:val="23"/>
          <w:szCs w:val="23"/>
        </w:rPr>
      </w:pPr>
    </w:p>
    <w:p w:rsidR="00FD68FA" w:rsidRDefault="00DA2ABF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  <w:r>
        <w:rPr>
          <w:sz w:val="23"/>
          <w:szCs w:val="23"/>
        </w:rPr>
        <w:t>The c</w:t>
      </w:r>
      <w:r w:rsidR="00FD68FA">
        <w:rPr>
          <w:sz w:val="23"/>
          <w:szCs w:val="23"/>
        </w:rPr>
        <w:t xml:space="preserve">onversation turned back to the constitution – confidentiality of electronic voting; </w:t>
      </w:r>
      <w:r w:rsidR="00055CF6">
        <w:rPr>
          <w:sz w:val="23"/>
          <w:szCs w:val="23"/>
        </w:rPr>
        <w:t>t</w:t>
      </w:r>
      <w:r>
        <w:rPr>
          <w:sz w:val="23"/>
          <w:szCs w:val="23"/>
        </w:rPr>
        <w:t xml:space="preserve">here was a motion by Tracy Halmi </w:t>
      </w:r>
      <w:r w:rsidR="00FD68FA">
        <w:rPr>
          <w:sz w:val="23"/>
          <w:szCs w:val="23"/>
        </w:rPr>
        <w:t xml:space="preserve">to change </w:t>
      </w:r>
      <w:r>
        <w:rPr>
          <w:sz w:val="23"/>
          <w:szCs w:val="23"/>
        </w:rPr>
        <w:t>“</w:t>
      </w:r>
      <w:r w:rsidR="00FD68FA">
        <w:rPr>
          <w:sz w:val="23"/>
          <w:szCs w:val="23"/>
        </w:rPr>
        <w:t>electronic ballot</w:t>
      </w:r>
      <w:r>
        <w:rPr>
          <w:sz w:val="23"/>
          <w:szCs w:val="23"/>
        </w:rPr>
        <w:t>”</w:t>
      </w:r>
      <w:r w:rsidR="00FD68FA">
        <w:rPr>
          <w:sz w:val="23"/>
          <w:szCs w:val="23"/>
        </w:rPr>
        <w:t xml:space="preserve"> to </w:t>
      </w:r>
      <w:r>
        <w:rPr>
          <w:sz w:val="23"/>
          <w:szCs w:val="23"/>
        </w:rPr>
        <w:t>“</w:t>
      </w:r>
      <w:r w:rsidR="00FD68FA">
        <w:rPr>
          <w:sz w:val="23"/>
          <w:szCs w:val="23"/>
        </w:rPr>
        <w:t>secure and anonymous electronic ballot.</w:t>
      </w:r>
      <w:r>
        <w:rPr>
          <w:sz w:val="23"/>
          <w:szCs w:val="23"/>
        </w:rPr>
        <w:t>”</w:t>
      </w:r>
      <w:r w:rsidR="00FD68FA">
        <w:rPr>
          <w:sz w:val="23"/>
          <w:szCs w:val="23"/>
        </w:rPr>
        <w:t xml:space="preserve">  </w:t>
      </w:r>
    </w:p>
    <w:p w:rsidR="004B743D" w:rsidRDefault="004B743D" w:rsidP="00DA2ABF">
      <w:pPr>
        <w:pStyle w:val="Default"/>
        <w:tabs>
          <w:tab w:val="left" w:pos="540"/>
        </w:tabs>
        <w:ind w:left="810" w:hanging="270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DA2ABF">
        <w:rPr>
          <w:sz w:val="23"/>
          <w:szCs w:val="23"/>
        </w:rPr>
        <w:t xml:space="preserve">After discussion, the </w:t>
      </w:r>
      <w:r>
        <w:rPr>
          <w:sz w:val="23"/>
          <w:szCs w:val="23"/>
        </w:rPr>
        <w:t xml:space="preserve">motion </w:t>
      </w:r>
      <w:r w:rsidR="00DA2ABF">
        <w:rPr>
          <w:sz w:val="23"/>
          <w:szCs w:val="23"/>
        </w:rPr>
        <w:t xml:space="preserve">was </w:t>
      </w:r>
      <w:r>
        <w:rPr>
          <w:sz w:val="23"/>
          <w:szCs w:val="23"/>
        </w:rPr>
        <w:t>withdrawn</w:t>
      </w:r>
      <w:r w:rsidR="00DA2ABF">
        <w:rPr>
          <w:sz w:val="23"/>
          <w:szCs w:val="23"/>
        </w:rPr>
        <w:t>.</w:t>
      </w:r>
    </w:p>
    <w:p w:rsidR="004B743D" w:rsidRDefault="004B743D" w:rsidP="00BA44E5">
      <w:pPr>
        <w:pStyle w:val="Default"/>
        <w:tabs>
          <w:tab w:val="left" w:pos="540"/>
        </w:tabs>
        <w:rPr>
          <w:sz w:val="23"/>
          <w:szCs w:val="23"/>
        </w:rPr>
      </w:pPr>
    </w:p>
    <w:p w:rsidR="00055CF6" w:rsidRDefault="00055CF6" w:rsidP="00BA44E5">
      <w:pPr>
        <w:pStyle w:val="Default"/>
        <w:tabs>
          <w:tab w:val="left" w:pos="540"/>
        </w:tabs>
        <w:rPr>
          <w:sz w:val="23"/>
          <w:szCs w:val="23"/>
        </w:rPr>
      </w:pPr>
    </w:p>
    <w:p w:rsidR="00293B49" w:rsidRDefault="005D574C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>VIII</w:t>
      </w:r>
      <w:r w:rsidR="00BA44E5" w:rsidRPr="00FE500D">
        <w:rPr>
          <w:sz w:val="23"/>
          <w:szCs w:val="23"/>
        </w:rPr>
        <w:t xml:space="preserve">. </w:t>
      </w:r>
      <w:r w:rsidR="00BA44E5">
        <w:rPr>
          <w:sz w:val="23"/>
          <w:szCs w:val="23"/>
        </w:rPr>
        <w:t xml:space="preserve"> </w:t>
      </w:r>
      <w:r w:rsidR="00BA44E5">
        <w:rPr>
          <w:sz w:val="23"/>
          <w:szCs w:val="23"/>
        </w:rPr>
        <w:tab/>
      </w:r>
      <w:r w:rsidR="00055CF6">
        <w:rPr>
          <w:sz w:val="23"/>
          <w:szCs w:val="23"/>
        </w:rPr>
        <w:t>Adjournment</w:t>
      </w:r>
      <w:r w:rsidR="00626165">
        <w:rPr>
          <w:sz w:val="23"/>
          <w:szCs w:val="23"/>
        </w:rPr>
        <w:t xml:space="preserve"> - </w:t>
      </w:r>
    </w:p>
    <w:p w:rsidR="00626165" w:rsidRDefault="00626165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>Motion</w:t>
      </w:r>
      <w:r w:rsidR="00593536">
        <w:rPr>
          <w:sz w:val="23"/>
          <w:szCs w:val="23"/>
        </w:rPr>
        <w:t xml:space="preserve"> to adjourn - </w:t>
      </w:r>
      <w:r w:rsidR="00DA2ABF">
        <w:rPr>
          <w:sz w:val="23"/>
          <w:szCs w:val="23"/>
        </w:rPr>
        <w:t>J</w:t>
      </w:r>
      <w:r w:rsidR="00B51D8A">
        <w:rPr>
          <w:sz w:val="23"/>
          <w:szCs w:val="23"/>
        </w:rPr>
        <w:t xml:space="preserve">ay </w:t>
      </w:r>
      <w:r w:rsidR="00DA2ABF">
        <w:rPr>
          <w:sz w:val="23"/>
          <w:szCs w:val="23"/>
        </w:rPr>
        <w:t>Amicangelo</w:t>
      </w:r>
    </w:p>
    <w:p w:rsidR="00626165" w:rsidRDefault="00055CF6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ab/>
        <w:t xml:space="preserve">Seconded by - </w:t>
      </w:r>
      <w:r w:rsidR="00DA2ABF">
        <w:rPr>
          <w:sz w:val="23"/>
          <w:szCs w:val="23"/>
        </w:rPr>
        <w:t>M</w:t>
      </w:r>
      <w:r w:rsidR="00B51D8A">
        <w:rPr>
          <w:sz w:val="23"/>
          <w:szCs w:val="23"/>
        </w:rPr>
        <w:t xml:space="preserve">ike </w:t>
      </w:r>
      <w:r w:rsidR="00DA2ABF">
        <w:rPr>
          <w:sz w:val="23"/>
          <w:szCs w:val="23"/>
        </w:rPr>
        <w:t>C</w:t>
      </w:r>
      <w:r w:rsidR="00B51D8A">
        <w:rPr>
          <w:sz w:val="23"/>
          <w:szCs w:val="23"/>
        </w:rPr>
        <w:t>ampbell</w:t>
      </w:r>
    </w:p>
    <w:p w:rsidR="0097716C" w:rsidRDefault="00593536" w:rsidP="00293B49">
      <w:pPr>
        <w:pStyle w:val="Default"/>
        <w:tabs>
          <w:tab w:val="left" w:pos="540"/>
        </w:tabs>
        <w:rPr>
          <w:sz w:val="23"/>
          <w:szCs w:val="23"/>
        </w:rPr>
      </w:pPr>
      <w:r>
        <w:rPr>
          <w:sz w:val="23"/>
          <w:szCs w:val="23"/>
        </w:rPr>
        <w:t xml:space="preserve">Adjourned at </w:t>
      </w:r>
      <w:r w:rsidR="002A18DB">
        <w:rPr>
          <w:sz w:val="23"/>
          <w:szCs w:val="23"/>
        </w:rPr>
        <w:t xml:space="preserve">5:25 pm </w:t>
      </w:r>
    </w:p>
    <w:sectPr w:rsidR="0097716C" w:rsidSect="0040549B"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74"/>
    <w:multiLevelType w:val="hybridMultilevel"/>
    <w:tmpl w:val="5CD48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415D0"/>
    <w:multiLevelType w:val="hybridMultilevel"/>
    <w:tmpl w:val="4BB8357E"/>
    <w:lvl w:ilvl="0" w:tplc="04090019">
      <w:start w:val="2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591A9C"/>
    <w:multiLevelType w:val="hybridMultilevel"/>
    <w:tmpl w:val="3C5CFEB8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D6FBD"/>
    <w:multiLevelType w:val="hybridMultilevel"/>
    <w:tmpl w:val="E9A61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786"/>
    <w:multiLevelType w:val="hybridMultilevel"/>
    <w:tmpl w:val="E3A0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04DF0"/>
    <w:multiLevelType w:val="hybridMultilevel"/>
    <w:tmpl w:val="88E0767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043C7"/>
    <w:multiLevelType w:val="hybridMultilevel"/>
    <w:tmpl w:val="D65C26FA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B97BF9"/>
    <w:multiLevelType w:val="hybridMultilevel"/>
    <w:tmpl w:val="969A20F2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C4ACB"/>
    <w:multiLevelType w:val="hybridMultilevel"/>
    <w:tmpl w:val="32F68784"/>
    <w:lvl w:ilvl="0" w:tplc="B11E737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7B5B01"/>
    <w:multiLevelType w:val="hybridMultilevel"/>
    <w:tmpl w:val="61742352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C4009"/>
    <w:multiLevelType w:val="hybridMultilevel"/>
    <w:tmpl w:val="A47E2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2A22DB"/>
    <w:multiLevelType w:val="hybridMultilevel"/>
    <w:tmpl w:val="CB24DB8C"/>
    <w:lvl w:ilvl="0" w:tplc="630ADC00">
      <w:start w:val="3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97ABE"/>
    <w:multiLevelType w:val="hybridMultilevel"/>
    <w:tmpl w:val="F6888AF8"/>
    <w:lvl w:ilvl="0" w:tplc="6F28EC96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C35EB7"/>
    <w:multiLevelType w:val="hybridMultilevel"/>
    <w:tmpl w:val="1898C94A"/>
    <w:lvl w:ilvl="0" w:tplc="EC90D280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80C34C5"/>
    <w:multiLevelType w:val="hybridMultilevel"/>
    <w:tmpl w:val="09264EB8"/>
    <w:lvl w:ilvl="0" w:tplc="B11E737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7664733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B360F"/>
    <w:multiLevelType w:val="hybridMultilevel"/>
    <w:tmpl w:val="15CCBB70"/>
    <w:lvl w:ilvl="0" w:tplc="C4E61F64">
      <w:start w:val="6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70F3D"/>
    <w:multiLevelType w:val="hybridMultilevel"/>
    <w:tmpl w:val="8A9A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5911AD"/>
    <w:multiLevelType w:val="hybridMultilevel"/>
    <w:tmpl w:val="93C80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2772B"/>
    <w:multiLevelType w:val="hybridMultilevel"/>
    <w:tmpl w:val="5F128B84"/>
    <w:lvl w:ilvl="0" w:tplc="B650CEE2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E2F442CE">
      <w:start w:val="1"/>
      <w:numFmt w:val="lowerRoman"/>
      <w:lvlText w:val="%3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3" w:tplc="2ACEAB7A">
      <w:start w:val="4"/>
      <w:numFmt w:val="lowerRoman"/>
      <w:lvlText w:val="%4."/>
      <w:lvlJc w:val="left"/>
      <w:pPr>
        <w:ind w:left="2880" w:hanging="720"/>
      </w:pPr>
      <w:rPr>
        <w:rFonts w:hint="default"/>
      </w:rPr>
    </w:lvl>
    <w:lvl w:ilvl="4" w:tplc="042C7E12">
      <w:start w:val="4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2D2FC4"/>
    <w:multiLevelType w:val="hybridMultilevel"/>
    <w:tmpl w:val="65389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92C6D"/>
    <w:multiLevelType w:val="hybridMultilevel"/>
    <w:tmpl w:val="9AC892DA"/>
    <w:lvl w:ilvl="0" w:tplc="E81AEC4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296A75"/>
    <w:multiLevelType w:val="hybridMultilevel"/>
    <w:tmpl w:val="D522F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6E756C"/>
    <w:multiLevelType w:val="hybridMultilevel"/>
    <w:tmpl w:val="4B00964C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78106E"/>
    <w:multiLevelType w:val="hybridMultilevel"/>
    <w:tmpl w:val="00366DA6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1E39DF"/>
    <w:multiLevelType w:val="hybridMultilevel"/>
    <w:tmpl w:val="8BF26290"/>
    <w:lvl w:ilvl="0" w:tplc="2B280EC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C0F79"/>
    <w:multiLevelType w:val="hybridMultilevel"/>
    <w:tmpl w:val="6C4876BA"/>
    <w:lvl w:ilvl="0" w:tplc="F2B6B2E2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EE614E6"/>
    <w:multiLevelType w:val="hybridMultilevel"/>
    <w:tmpl w:val="F42CD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8"/>
  </w:num>
  <w:num w:numId="4">
    <w:abstractNumId w:val="24"/>
  </w:num>
  <w:num w:numId="5">
    <w:abstractNumId w:val="6"/>
  </w:num>
  <w:num w:numId="6">
    <w:abstractNumId w:val="22"/>
  </w:num>
  <w:num w:numId="7">
    <w:abstractNumId w:val="7"/>
  </w:num>
  <w:num w:numId="8">
    <w:abstractNumId w:val="5"/>
  </w:num>
  <w:num w:numId="9">
    <w:abstractNumId w:val="26"/>
  </w:num>
  <w:num w:numId="10">
    <w:abstractNumId w:val="2"/>
  </w:num>
  <w:num w:numId="11">
    <w:abstractNumId w:val="19"/>
  </w:num>
  <w:num w:numId="12">
    <w:abstractNumId w:val="0"/>
  </w:num>
  <w:num w:numId="13">
    <w:abstractNumId w:val="9"/>
  </w:num>
  <w:num w:numId="14">
    <w:abstractNumId w:val="23"/>
  </w:num>
  <w:num w:numId="15">
    <w:abstractNumId w:val="4"/>
  </w:num>
  <w:num w:numId="16">
    <w:abstractNumId w:val="3"/>
  </w:num>
  <w:num w:numId="17">
    <w:abstractNumId w:val="20"/>
  </w:num>
  <w:num w:numId="18">
    <w:abstractNumId w:val="18"/>
  </w:num>
  <w:num w:numId="19">
    <w:abstractNumId w:val="13"/>
  </w:num>
  <w:num w:numId="20">
    <w:abstractNumId w:val="12"/>
  </w:num>
  <w:num w:numId="21">
    <w:abstractNumId w:val="11"/>
  </w:num>
  <w:num w:numId="22">
    <w:abstractNumId w:val="15"/>
  </w:num>
  <w:num w:numId="23">
    <w:abstractNumId w:val="1"/>
  </w:num>
  <w:num w:numId="24">
    <w:abstractNumId w:val="25"/>
  </w:num>
  <w:num w:numId="25">
    <w:abstractNumId w:val="16"/>
  </w:num>
  <w:num w:numId="26">
    <w:abstractNumId w:val="21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49B"/>
    <w:rsid w:val="00055CF6"/>
    <w:rsid w:val="00075046"/>
    <w:rsid w:val="00086BB5"/>
    <w:rsid w:val="000D3E23"/>
    <w:rsid w:val="000F3383"/>
    <w:rsid w:val="00113774"/>
    <w:rsid w:val="00117819"/>
    <w:rsid w:val="001A747C"/>
    <w:rsid w:val="00205717"/>
    <w:rsid w:val="00242566"/>
    <w:rsid w:val="00293B49"/>
    <w:rsid w:val="002959A5"/>
    <w:rsid w:val="002A18DB"/>
    <w:rsid w:val="002C7C6A"/>
    <w:rsid w:val="002D43EE"/>
    <w:rsid w:val="002D6718"/>
    <w:rsid w:val="00315F6C"/>
    <w:rsid w:val="00324596"/>
    <w:rsid w:val="003371AA"/>
    <w:rsid w:val="003B5B83"/>
    <w:rsid w:val="003C34B8"/>
    <w:rsid w:val="0040549B"/>
    <w:rsid w:val="00460657"/>
    <w:rsid w:val="0046441C"/>
    <w:rsid w:val="004B743D"/>
    <w:rsid w:val="004D1190"/>
    <w:rsid w:val="004E3669"/>
    <w:rsid w:val="004F0C5A"/>
    <w:rsid w:val="005622B4"/>
    <w:rsid w:val="00593536"/>
    <w:rsid w:val="005A70AA"/>
    <w:rsid w:val="005B2F33"/>
    <w:rsid w:val="005D574C"/>
    <w:rsid w:val="00626165"/>
    <w:rsid w:val="00663D08"/>
    <w:rsid w:val="0067044C"/>
    <w:rsid w:val="00687563"/>
    <w:rsid w:val="006A6F7A"/>
    <w:rsid w:val="007152C1"/>
    <w:rsid w:val="00796193"/>
    <w:rsid w:val="007B7F4C"/>
    <w:rsid w:val="007D206E"/>
    <w:rsid w:val="00803949"/>
    <w:rsid w:val="00883696"/>
    <w:rsid w:val="00897099"/>
    <w:rsid w:val="008A3AD7"/>
    <w:rsid w:val="008B1391"/>
    <w:rsid w:val="0097716C"/>
    <w:rsid w:val="00992925"/>
    <w:rsid w:val="00A10CA6"/>
    <w:rsid w:val="00B51D8A"/>
    <w:rsid w:val="00B97511"/>
    <w:rsid w:val="00BA44E5"/>
    <w:rsid w:val="00C3531C"/>
    <w:rsid w:val="00CA3206"/>
    <w:rsid w:val="00CB73A4"/>
    <w:rsid w:val="00CD7DD1"/>
    <w:rsid w:val="00CE58B8"/>
    <w:rsid w:val="00CF0CFE"/>
    <w:rsid w:val="00D42C32"/>
    <w:rsid w:val="00DA2ABF"/>
    <w:rsid w:val="00E131E0"/>
    <w:rsid w:val="00E6565B"/>
    <w:rsid w:val="00E70A6B"/>
    <w:rsid w:val="00EA7528"/>
    <w:rsid w:val="00EB3E84"/>
    <w:rsid w:val="00ED1F71"/>
    <w:rsid w:val="00F146FB"/>
    <w:rsid w:val="00F47059"/>
    <w:rsid w:val="00F76236"/>
    <w:rsid w:val="00FC2CE4"/>
    <w:rsid w:val="00FD68FA"/>
    <w:rsid w:val="00FE3E78"/>
    <w:rsid w:val="00FE500D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A6F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F7A"/>
    <w:rPr>
      <w:color w:val="800080"/>
      <w:u w:val="single"/>
    </w:rPr>
  </w:style>
  <w:style w:type="paragraph" w:styleId="NoSpacing">
    <w:name w:val="No Spacing"/>
    <w:uiPriority w:val="1"/>
    <w:qFormat/>
    <w:rsid w:val="00FE3E7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75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F146FB"/>
  </w:style>
  <w:style w:type="character" w:customStyle="1" w:styleId="zmsearchresult">
    <w:name w:val="zmsearchresult"/>
    <w:basedOn w:val="DefaultParagraphFont"/>
    <w:rsid w:val="00F146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49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6A6F7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A6F7A"/>
    <w:rPr>
      <w:color w:val="800080"/>
      <w:u w:val="single"/>
    </w:rPr>
  </w:style>
  <w:style w:type="paragraph" w:styleId="NoSpacing">
    <w:name w:val="No Spacing"/>
    <w:uiPriority w:val="1"/>
    <w:qFormat/>
    <w:rsid w:val="00FE3E78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975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efaultParagraphFont"/>
    <w:rsid w:val="00F146FB"/>
  </w:style>
  <w:style w:type="character" w:customStyle="1" w:styleId="zmsearchresult">
    <w:name w:val="zmsearchresult"/>
    <w:basedOn w:val="DefaultParagraphFont"/>
    <w:rsid w:val="00F1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5551</CharactersWithSpaces>
  <SharedDoc>false</SharedDoc>
  <HLinks>
    <vt:vector size="6" baseType="variant">
      <vt:variant>
        <vt:i4>5898321</vt:i4>
      </vt:variant>
      <vt:variant>
        <vt:i4>0</vt:i4>
      </vt:variant>
      <vt:variant>
        <vt:i4>0</vt:i4>
      </vt:variant>
      <vt:variant>
        <vt:i4>5</vt:i4>
      </vt:variant>
      <vt:variant>
        <vt:lpwstr>http://www.pennstatebehrend.psu.edu/faculty/council/index.htm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Voss</dc:creator>
  <cp:lastModifiedBy>Marjorie Sargent</cp:lastModifiedBy>
  <cp:revision>3</cp:revision>
  <cp:lastPrinted>2012-08-17T20:21:00Z</cp:lastPrinted>
  <dcterms:created xsi:type="dcterms:W3CDTF">2015-12-02T14:20:00Z</dcterms:created>
  <dcterms:modified xsi:type="dcterms:W3CDTF">2015-12-02T14:28:00Z</dcterms:modified>
</cp:coreProperties>
</file>