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66" w:rsidRPr="00672415" w:rsidRDefault="002E0266" w:rsidP="002E0266">
      <w:pPr>
        <w:pStyle w:val="Default"/>
        <w:jc w:val="center"/>
      </w:pPr>
      <w:r w:rsidRPr="00672415">
        <w:rPr>
          <w:b/>
          <w:bCs/>
        </w:rPr>
        <w:t>BEHREND FACULTY SENATE MEETING</w:t>
      </w:r>
    </w:p>
    <w:p w:rsidR="002E0266" w:rsidRPr="00672415" w:rsidRDefault="002E0266" w:rsidP="002E0266">
      <w:pPr>
        <w:pStyle w:val="Default"/>
        <w:jc w:val="center"/>
      </w:pPr>
      <w:r w:rsidRPr="00672415">
        <w:rPr>
          <w:b/>
          <w:bCs/>
        </w:rPr>
        <w:t>Monday April 25</w:t>
      </w:r>
      <w:r w:rsidRPr="00672415">
        <w:rPr>
          <w:b/>
          <w:bCs/>
          <w:vertAlign w:val="superscript"/>
        </w:rPr>
        <w:t>th</w:t>
      </w:r>
      <w:r w:rsidRPr="00672415">
        <w:rPr>
          <w:b/>
          <w:bCs/>
        </w:rPr>
        <w:t>, 2016</w:t>
      </w:r>
    </w:p>
    <w:p w:rsidR="002E0266" w:rsidRPr="00672415" w:rsidRDefault="002E0266" w:rsidP="002E0266">
      <w:pPr>
        <w:pStyle w:val="Default"/>
        <w:jc w:val="center"/>
      </w:pPr>
      <w:r w:rsidRPr="00672415">
        <w:rPr>
          <w:b/>
          <w:bCs/>
        </w:rPr>
        <w:t xml:space="preserve">4:30-5:30 pm. – Reed Auditorium </w:t>
      </w:r>
    </w:p>
    <w:p w:rsidR="002E0266" w:rsidRPr="00672415" w:rsidRDefault="002E0266" w:rsidP="002E0266">
      <w:pPr>
        <w:pStyle w:val="Default"/>
        <w:spacing w:line="480" w:lineRule="auto"/>
        <w:jc w:val="center"/>
        <w:rPr>
          <w:rStyle w:val="Hyperlink"/>
          <w:b/>
          <w:bCs/>
        </w:rPr>
      </w:pPr>
      <w:r w:rsidRPr="00672415">
        <w:rPr>
          <w:b/>
          <w:bCs/>
        </w:rPr>
        <w:t xml:space="preserve">Faculty Council Web site: </w:t>
      </w:r>
      <w:hyperlink r:id="rId6" w:tooltip="website" w:history="1">
        <w:r w:rsidR="00B23FF1">
          <w:rPr>
            <w:rStyle w:val="Hyperlink"/>
            <w:b/>
            <w:bCs/>
            <w:color w:val="auto"/>
            <w:u w:val="none"/>
          </w:rPr>
          <w:t>http://behrend.psu.edu/faculty/council/index.htm</w:t>
        </w:r>
      </w:hyperlink>
    </w:p>
    <w:p w:rsidR="002E0266" w:rsidRPr="00672415" w:rsidRDefault="002E0266" w:rsidP="002E0266">
      <w:pPr>
        <w:pStyle w:val="Default"/>
        <w:spacing w:line="480" w:lineRule="auto"/>
        <w:jc w:val="center"/>
        <w:rPr>
          <w:b/>
          <w:bCs/>
        </w:rPr>
      </w:pPr>
    </w:p>
    <w:p w:rsidR="002E0266" w:rsidRPr="00672415" w:rsidRDefault="002E0266" w:rsidP="002E0266">
      <w:pPr>
        <w:pStyle w:val="Default"/>
        <w:tabs>
          <w:tab w:val="left" w:pos="540"/>
        </w:tabs>
        <w:ind w:left="450" w:hanging="450"/>
      </w:pPr>
      <w:r w:rsidRPr="00672415">
        <w:t xml:space="preserve">I. </w:t>
      </w:r>
      <w:r w:rsidRPr="00672415">
        <w:tab/>
        <w:t xml:space="preserve">Call to Order and Approval of minutes from Dec </w:t>
      </w:r>
      <w:r w:rsidR="00D52255" w:rsidRPr="00672415">
        <w:t>8</w:t>
      </w:r>
      <w:r w:rsidRPr="00672415">
        <w:rPr>
          <w:vertAlign w:val="superscript"/>
        </w:rPr>
        <w:t>th</w:t>
      </w:r>
      <w:r w:rsidRPr="00672415">
        <w:t xml:space="preserve"> Faculty Senate Meeting and February 16</w:t>
      </w:r>
      <w:r w:rsidRPr="00672415">
        <w:rPr>
          <w:vertAlign w:val="superscript"/>
        </w:rPr>
        <w:t>th</w:t>
      </w:r>
      <w:r w:rsidRPr="00672415">
        <w:t xml:space="preserve"> Faculty Senate Meeting.</w:t>
      </w:r>
    </w:p>
    <w:p w:rsidR="002E0266" w:rsidRPr="00672415" w:rsidRDefault="002E0266" w:rsidP="002E0266">
      <w:pPr>
        <w:pStyle w:val="Default"/>
        <w:tabs>
          <w:tab w:val="left" w:pos="540"/>
        </w:tabs>
      </w:pPr>
    </w:p>
    <w:p w:rsidR="00E77565" w:rsidRPr="00672415" w:rsidRDefault="00E77565" w:rsidP="00E77565">
      <w:pPr>
        <w:pStyle w:val="Default"/>
        <w:numPr>
          <w:ilvl w:val="0"/>
          <w:numId w:val="3"/>
        </w:numPr>
        <w:tabs>
          <w:tab w:val="left" w:pos="540"/>
        </w:tabs>
      </w:pPr>
      <w:r w:rsidRPr="00672415">
        <w:t>Meeting was called to order by L. Aronne at 4:30 pm</w:t>
      </w:r>
    </w:p>
    <w:p w:rsidR="00E77565" w:rsidRPr="00672415" w:rsidRDefault="00E77565" w:rsidP="00E77565">
      <w:pPr>
        <w:pStyle w:val="Default"/>
        <w:tabs>
          <w:tab w:val="left" w:pos="540"/>
        </w:tabs>
        <w:ind w:left="630"/>
      </w:pPr>
      <w:r w:rsidRPr="00672415">
        <w:t>There was a motion to approve the minutes of the Dec 8</w:t>
      </w:r>
      <w:r w:rsidRPr="00672415">
        <w:rPr>
          <w:vertAlign w:val="superscript"/>
        </w:rPr>
        <w:t>th</w:t>
      </w:r>
      <w:r w:rsidRPr="00672415">
        <w:t xml:space="preserve"> Faculty Senate Meeting and February 16</w:t>
      </w:r>
      <w:r w:rsidRPr="00672415">
        <w:rPr>
          <w:vertAlign w:val="superscript"/>
        </w:rPr>
        <w:t>th</w:t>
      </w:r>
      <w:r w:rsidRPr="00672415">
        <w:t xml:space="preserve"> Faculty Senate Meeting by Matt Swinarski which was seconded by Rob Weissbach. The minutes were approved.</w:t>
      </w:r>
    </w:p>
    <w:p w:rsidR="00E77565" w:rsidRPr="00672415" w:rsidRDefault="00E77565" w:rsidP="00E77565">
      <w:pPr>
        <w:pStyle w:val="Default"/>
        <w:tabs>
          <w:tab w:val="left" w:pos="540"/>
        </w:tabs>
      </w:pPr>
    </w:p>
    <w:p w:rsidR="002E0266" w:rsidRPr="00672415" w:rsidRDefault="002E0266" w:rsidP="002E0266">
      <w:pPr>
        <w:pStyle w:val="Default"/>
        <w:tabs>
          <w:tab w:val="left" w:pos="540"/>
        </w:tabs>
      </w:pPr>
      <w:r w:rsidRPr="00672415">
        <w:t>II.</w:t>
      </w:r>
      <w:r w:rsidR="00240459">
        <w:tab/>
      </w:r>
      <w:r w:rsidRPr="00672415">
        <w:t>Updates from Behrend Committee Chairs</w:t>
      </w:r>
    </w:p>
    <w:p w:rsidR="00E77565" w:rsidRPr="00672415" w:rsidRDefault="00E77565" w:rsidP="00E77565">
      <w:pPr>
        <w:pStyle w:val="Default"/>
        <w:tabs>
          <w:tab w:val="left" w:pos="540"/>
        </w:tabs>
      </w:pPr>
    </w:p>
    <w:p w:rsidR="00E77565" w:rsidRPr="00672415" w:rsidRDefault="00E77565" w:rsidP="00E77565">
      <w:pPr>
        <w:pStyle w:val="ListParagraph"/>
        <w:numPr>
          <w:ilvl w:val="0"/>
          <w:numId w:val="3"/>
        </w:numPr>
        <w:tabs>
          <w:tab w:val="left" w:pos="540"/>
        </w:tabs>
        <w:rPr>
          <w:rFonts w:ascii="Times New Roman" w:hAnsi="Times New Roman" w:cs="Times New Roman"/>
        </w:rPr>
      </w:pPr>
      <w:r w:rsidRPr="00672415">
        <w:rPr>
          <w:rFonts w:ascii="Times New Roman" w:hAnsi="Times New Roman" w:cs="Times New Roman"/>
        </w:rPr>
        <w:t>Athletics  - Nicole Schoenberger</w:t>
      </w:r>
    </w:p>
    <w:p w:rsidR="00E77565" w:rsidRPr="00672415" w:rsidRDefault="00E77565" w:rsidP="00E77565">
      <w:pPr>
        <w:pStyle w:val="ListParagraph"/>
        <w:numPr>
          <w:ilvl w:val="1"/>
          <w:numId w:val="2"/>
        </w:numPr>
        <w:rPr>
          <w:rFonts w:ascii="Times New Roman" w:hAnsi="Times New Roman" w:cs="Times New Roman"/>
        </w:rPr>
      </w:pPr>
      <w:r w:rsidRPr="00672415">
        <w:rPr>
          <w:rFonts w:ascii="Times New Roman" w:hAnsi="Times New Roman" w:cs="Times New Roman"/>
        </w:rPr>
        <w:t xml:space="preserve">Golf and Women’s Tennis made nationals </w:t>
      </w:r>
    </w:p>
    <w:p w:rsidR="00E77565" w:rsidRPr="00672415" w:rsidRDefault="00E77565" w:rsidP="00E77565">
      <w:pPr>
        <w:pStyle w:val="Default"/>
        <w:numPr>
          <w:ilvl w:val="1"/>
          <w:numId w:val="3"/>
        </w:numPr>
        <w:tabs>
          <w:tab w:val="left" w:pos="540"/>
        </w:tabs>
      </w:pPr>
      <w:r w:rsidRPr="00672415">
        <w:t>Our athletes are doing well academically; over 100 students GPA 3.2 or higher</w:t>
      </w:r>
    </w:p>
    <w:p w:rsidR="00E77565" w:rsidRPr="00672415" w:rsidRDefault="00E77565" w:rsidP="00E77565">
      <w:pPr>
        <w:pStyle w:val="Default"/>
        <w:numPr>
          <w:ilvl w:val="1"/>
          <w:numId w:val="3"/>
        </w:numPr>
        <w:tabs>
          <w:tab w:val="left" w:pos="540"/>
        </w:tabs>
      </w:pPr>
      <w:r w:rsidRPr="00672415">
        <w:t xml:space="preserve">Waiting for Ralph’s go ahead for wrestling </w:t>
      </w:r>
      <w:r w:rsidR="00240459">
        <w:br/>
      </w:r>
      <w:r w:rsidRPr="00672415">
        <w:t xml:space="preserve">Would like to hire a certified strength coach </w:t>
      </w:r>
    </w:p>
    <w:p w:rsidR="00E77565" w:rsidRPr="00672415" w:rsidRDefault="00E77565" w:rsidP="00E77565">
      <w:pPr>
        <w:pStyle w:val="Default"/>
        <w:numPr>
          <w:ilvl w:val="1"/>
          <w:numId w:val="3"/>
        </w:numPr>
        <w:tabs>
          <w:tab w:val="left" w:pos="540"/>
        </w:tabs>
      </w:pPr>
      <w:r w:rsidRPr="00672415">
        <w:t xml:space="preserve">We are the only team in the conference that does not have women’s bowling so we are waiting for the go ahead to make it possible. </w:t>
      </w:r>
    </w:p>
    <w:p w:rsidR="00E77565" w:rsidRPr="00672415" w:rsidRDefault="00864C5F" w:rsidP="00E77565">
      <w:pPr>
        <w:pStyle w:val="Default"/>
        <w:numPr>
          <w:ilvl w:val="1"/>
          <w:numId w:val="3"/>
        </w:numPr>
        <w:tabs>
          <w:tab w:val="left" w:pos="540"/>
        </w:tabs>
      </w:pPr>
      <w:r w:rsidRPr="00672415">
        <w:t xml:space="preserve">Investigating a possible </w:t>
      </w:r>
      <w:r w:rsidR="00E77565" w:rsidRPr="00672415">
        <w:t>move men’s water polo to a new conference – west coast league, including Stanford – the league would pay our transportation fees for one year.</w:t>
      </w:r>
    </w:p>
    <w:p w:rsidR="00E77565" w:rsidRPr="00672415" w:rsidRDefault="00E77565" w:rsidP="00864C5F">
      <w:pPr>
        <w:pStyle w:val="Default"/>
        <w:numPr>
          <w:ilvl w:val="1"/>
          <w:numId w:val="3"/>
        </w:numPr>
        <w:tabs>
          <w:tab w:val="left" w:pos="540"/>
        </w:tabs>
      </w:pPr>
      <w:r w:rsidRPr="00672415">
        <w:t xml:space="preserve">summer projects: baseball bleachers – </w:t>
      </w:r>
      <w:r w:rsidR="00864C5F" w:rsidRPr="00672415">
        <w:t>This is a self</w:t>
      </w:r>
      <w:r w:rsidR="00672415">
        <w:t>-</w:t>
      </w:r>
      <w:r w:rsidR="00864C5F" w:rsidRPr="00672415">
        <w:t xml:space="preserve">funded project with no money from the University; It is 250 dollars if you would like to designate a seat. They </w:t>
      </w:r>
      <w:r w:rsidRPr="00672415">
        <w:t>will replace the floor in the gym</w:t>
      </w:r>
      <w:r w:rsidR="00864C5F" w:rsidRPr="00672415">
        <w:t xml:space="preserve"> for $330,000.</w:t>
      </w:r>
    </w:p>
    <w:p w:rsidR="00864C5F" w:rsidRPr="00672415" w:rsidRDefault="00864C5F" w:rsidP="00864C5F">
      <w:pPr>
        <w:pStyle w:val="ListParagraph"/>
        <w:numPr>
          <w:ilvl w:val="1"/>
          <w:numId w:val="3"/>
        </w:numPr>
        <w:rPr>
          <w:rFonts w:ascii="Times New Roman" w:hAnsi="Times New Roman" w:cs="Times New Roman"/>
        </w:rPr>
      </w:pPr>
      <w:r w:rsidRPr="00672415">
        <w:rPr>
          <w:rFonts w:ascii="Times New Roman" w:hAnsi="Times New Roman" w:cs="Times New Roman"/>
        </w:rPr>
        <w:t>DIII website has a video called “It’s on us” about sexual assault done by student athletes</w:t>
      </w:r>
    </w:p>
    <w:p w:rsidR="00864C5F" w:rsidRPr="00672415" w:rsidRDefault="00864C5F" w:rsidP="00864C5F">
      <w:pPr>
        <w:pStyle w:val="Default"/>
        <w:numPr>
          <w:ilvl w:val="1"/>
          <w:numId w:val="3"/>
        </w:numPr>
        <w:tabs>
          <w:tab w:val="left" w:pos="540"/>
        </w:tabs>
        <w:rPr>
          <w:rFonts w:eastAsiaTheme="minorEastAsia"/>
          <w:color w:val="auto"/>
        </w:rPr>
      </w:pPr>
      <w:r w:rsidRPr="00672415">
        <w:rPr>
          <w:rFonts w:eastAsiaTheme="minorEastAsia"/>
          <w:color w:val="auto"/>
        </w:rPr>
        <w:t>In legislation:</w:t>
      </w:r>
    </w:p>
    <w:p w:rsidR="00864C5F" w:rsidRPr="00672415" w:rsidRDefault="00864C5F" w:rsidP="00864C5F">
      <w:pPr>
        <w:pStyle w:val="Default"/>
        <w:numPr>
          <w:ilvl w:val="1"/>
          <w:numId w:val="3"/>
        </w:numPr>
        <w:tabs>
          <w:tab w:val="left" w:pos="540"/>
        </w:tabs>
        <w:rPr>
          <w:rFonts w:eastAsiaTheme="minorEastAsia"/>
          <w:color w:val="auto"/>
        </w:rPr>
      </w:pPr>
      <w:r w:rsidRPr="00672415">
        <w:rPr>
          <w:rFonts w:eastAsiaTheme="minorEastAsia"/>
          <w:color w:val="auto"/>
        </w:rPr>
        <w:t xml:space="preserve">Discussion of splitting policy 6700 into 6710 (DI), 6720 (DII), and 6730 (DIII) to allow for the different divisions to have separating athletic governing policies as UP’s needs are much different from PSBs </w:t>
      </w:r>
    </w:p>
    <w:p w:rsidR="00864C5F" w:rsidRPr="00672415" w:rsidRDefault="00864C5F" w:rsidP="00864C5F">
      <w:pPr>
        <w:pStyle w:val="Default"/>
        <w:numPr>
          <w:ilvl w:val="1"/>
          <w:numId w:val="3"/>
        </w:numPr>
        <w:tabs>
          <w:tab w:val="left" w:pos="540"/>
        </w:tabs>
        <w:rPr>
          <w:rFonts w:eastAsiaTheme="minorEastAsia"/>
          <w:color w:val="auto"/>
        </w:rPr>
      </w:pPr>
      <w:r w:rsidRPr="00672415">
        <w:rPr>
          <w:rFonts w:eastAsiaTheme="minorEastAsia"/>
          <w:color w:val="auto"/>
        </w:rPr>
        <w:t xml:space="preserve">(after the meeting, this passed the Senate) </w:t>
      </w:r>
    </w:p>
    <w:p w:rsidR="00E77565" w:rsidRPr="00672415" w:rsidRDefault="00E77565" w:rsidP="00864C5F">
      <w:pPr>
        <w:pStyle w:val="Default"/>
        <w:tabs>
          <w:tab w:val="left" w:pos="540"/>
        </w:tabs>
        <w:ind w:left="1440"/>
      </w:pPr>
    </w:p>
    <w:p w:rsidR="00864C5F" w:rsidRPr="00672415" w:rsidRDefault="00864C5F" w:rsidP="00864C5F">
      <w:pPr>
        <w:pStyle w:val="ListParagraph"/>
        <w:numPr>
          <w:ilvl w:val="0"/>
          <w:numId w:val="3"/>
        </w:numPr>
        <w:rPr>
          <w:rFonts w:ascii="Times New Roman" w:hAnsi="Times New Roman" w:cs="Times New Roman"/>
        </w:rPr>
      </w:pPr>
      <w:r w:rsidRPr="00672415">
        <w:rPr>
          <w:rFonts w:ascii="Times New Roman" w:hAnsi="Times New Roman" w:cs="Times New Roman"/>
        </w:rPr>
        <w:t>Curricular Affairs – Matt Swinarski</w:t>
      </w:r>
    </w:p>
    <w:p w:rsidR="00864C5F" w:rsidRPr="00672415" w:rsidRDefault="00672415" w:rsidP="00864C5F">
      <w:pPr>
        <w:pStyle w:val="Default"/>
        <w:numPr>
          <w:ilvl w:val="1"/>
          <w:numId w:val="3"/>
        </w:numPr>
        <w:tabs>
          <w:tab w:val="left" w:pos="540"/>
        </w:tabs>
      </w:pPr>
      <w:r w:rsidRPr="00672415">
        <w:t>H</w:t>
      </w:r>
      <w:r w:rsidR="00864C5F" w:rsidRPr="00672415">
        <w:t>ad 3 charges</w:t>
      </w:r>
    </w:p>
    <w:p w:rsidR="00864C5F" w:rsidRPr="00672415" w:rsidRDefault="00672415" w:rsidP="00864C5F">
      <w:pPr>
        <w:pStyle w:val="Default"/>
        <w:numPr>
          <w:ilvl w:val="1"/>
          <w:numId w:val="3"/>
        </w:numPr>
        <w:tabs>
          <w:tab w:val="left" w:pos="540"/>
        </w:tabs>
      </w:pPr>
      <w:r w:rsidRPr="00672415">
        <w:t xml:space="preserve">They </w:t>
      </w:r>
      <w:r w:rsidR="00864C5F" w:rsidRPr="00672415">
        <w:t>continu</w:t>
      </w:r>
      <w:r w:rsidR="008F1A78">
        <w:t>e</w:t>
      </w:r>
      <w:r w:rsidR="00864C5F" w:rsidRPr="00672415">
        <w:t xml:space="preserve"> </w:t>
      </w:r>
      <w:r w:rsidRPr="00672415">
        <w:t xml:space="preserve">to </w:t>
      </w:r>
      <w:r w:rsidR="00864C5F" w:rsidRPr="00672415">
        <w:t>review proposals</w:t>
      </w:r>
    </w:p>
    <w:p w:rsidR="00864C5F" w:rsidRPr="00672415" w:rsidRDefault="00672415" w:rsidP="00864C5F">
      <w:pPr>
        <w:pStyle w:val="Default"/>
        <w:numPr>
          <w:ilvl w:val="1"/>
          <w:numId w:val="3"/>
        </w:numPr>
        <w:tabs>
          <w:tab w:val="left" w:pos="540"/>
        </w:tabs>
      </w:pPr>
      <w:r w:rsidRPr="00672415">
        <w:t>They have</w:t>
      </w:r>
      <w:r w:rsidR="00864C5F" w:rsidRPr="00672415">
        <w:t xml:space="preserve"> reviewed </w:t>
      </w:r>
      <w:r w:rsidRPr="00672415">
        <w:t xml:space="preserve">the curricular </w:t>
      </w:r>
      <w:r w:rsidR="00864C5F" w:rsidRPr="00672415">
        <w:t>website</w:t>
      </w:r>
    </w:p>
    <w:p w:rsidR="00864C5F" w:rsidRPr="00672415" w:rsidRDefault="00672415" w:rsidP="00864C5F">
      <w:pPr>
        <w:pStyle w:val="Default"/>
        <w:numPr>
          <w:ilvl w:val="1"/>
          <w:numId w:val="3"/>
        </w:numPr>
        <w:tabs>
          <w:tab w:val="left" w:pos="540"/>
        </w:tabs>
      </w:pPr>
      <w:r w:rsidRPr="00672415">
        <w:t>They are</w:t>
      </w:r>
      <w:r w:rsidR="00864C5F" w:rsidRPr="00672415">
        <w:t xml:space="preserve"> setting up best practices, this will lead to new charge for next year for developing t</w:t>
      </w:r>
      <w:r w:rsidRPr="00672415">
        <w:t xml:space="preserve">emplates for the new system. </w:t>
      </w:r>
    </w:p>
    <w:p w:rsidR="00864C5F" w:rsidRPr="00672415" w:rsidRDefault="00864C5F" w:rsidP="00864C5F">
      <w:pPr>
        <w:pStyle w:val="Default"/>
        <w:numPr>
          <w:ilvl w:val="1"/>
          <w:numId w:val="3"/>
        </w:numPr>
        <w:tabs>
          <w:tab w:val="left" w:pos="540"/>
        </w:tabs>
      </w:pPr>
      <w:r w:rsidRPr="00672415">
        <w:t xml:space="preserve">E. Corty noted that administrative assistants are working on templates. </w:t>
      </w:r>
    </w:p>
    <w:p w:rsidR="00E77565" w:rsidRDefault="00672415" w:rsidP="00864C5F">
      <w:pPr>
        <w:pStyle w:val="Default"/>
        <w:numPr>
          <w:ilvl w:val="1"/>
          <w:numId w:val="3"/>
        </w:numPr>
        <w:tabs>
          <w:tab w:val="left" w:pos="540"/>
        </w:tabs>
      </w:pPr>
      <w:r w:rsidRPr="00672415">
        <w:t>M.</w:t>
      </w:r>
      <w:r w:rsidR="00864C5F" w:rsidRPr="00672415">
        <w:t xml:space="preserve"> Swinarski said they will be working on standard templates across the schools.</w:t>
      </w:r>
    </w:p>
    <w:p w:rsidR="00F46B55" w:rsidRPr="00672415" w:rsidRDefault="00F46B55" w:rsidP="00F46B55">
      <w:pPr>
        <w:pStyle w:val="Default"/>
        <w:tabs>
          <w:tab w:val="left" w:pos="540"/>
        </w:tabs>
        <w:ind w:left="1080"/>
      </w:pPr>
    </w:p>
    <w:p w:rsidR="00A25F03" w:rsidRPr="00672415" w:rsidRDefault="00A25F03" w:rsidP="00A25F03">
      <w:pPr>
        <w:pStyle w:val="ListParagraph"/>
        <w:numPr>
          <w:ilvl w:val="0"/>
          <w:numId w:val="3"/>
        </w:numPr>
        <w:rPr>
          <w:rFonts w:ascii="Times New Roman" w:hAnsi="Times New Roman" w:cs="Times New Roman"/>
        </w:rPr>
      </w:pPr>
      <w:r w:rsidRPr="00672415">
        <w:rPr>
          <w:rFonts w:ascii="Times New Roman" w:hAnsi="Times New Roman" w:cs="Times New Roman"/>
          <w:b/>
        </w:rPr>
        <w:t>Faculty Affairs</w:t>
      </w:r>
      <w:r w:rsidRPr="00672415">
        <w:rPr>
          <w:rFonts w:ascii="Times New Roman" w:hAnsi="Times New Roman" w:cs="Times New Roman"/>
        </w:rPr>
        <w:t xml:space="preserve"> – Luciana was given report from E. Kuttenberg </w:t>
      </w:r>
    </w:p>
    <w:p w:rsidR="008F1A78" w:rsidRDefault="00A25F03" w:rsidP="00A25F03">
      <w:pPr>
        <w:pStyle w:val="Default"/>
        <w:numPr>
          <w:ilvl w:val="1"/>
          <w:numId w:val="3"/>
        </w:numPr>
        <w:tabs>
          <w:tab w:val="left" w:pos="540"/>
        </w:tabs>
      </w:pPr>
      <w:r w:rsidRPr="00672415">
        <w:lastRenderedPageBreak/>
        <w:t>Defining Engaged Scholarship –</w:t>
      </w:r>
      <w:r w:rsidR="008F1A78">
        <w:t>(undergraduate research, community based learning, service learning, internships, capstone experiences, study abroad, study away, and embedded course travel)</w:t>
      </w:r>
    </w:p>
    <w:p w:rsidR="00A25F03" w:rsidRPr="00672415" w:rsidRDefault="00A25F03" w:rsidP="00A25F03">
      <w:pPr>
        <w:pStyle w:val="Default"/>
        <w:numPr>
          <w:ilvl w:val="1"/>
          <w:numId w:val="3"/>
        </w:numPr>
        <w:tabs>
          <w:tab w:val="left" w:pos="540"/>
        </w:tabs>
      </w:pPr>
      <w:r w:rsidRPr="00672415">
        <w:t xml:space="preserve">Q from K. Wolfe: this definition doesn’t address the issue of engaged scholarship as research which needs to be addressed in addition to how engaged scholarship pertains to students and their learning.  This is important in terms of how faculty are evaluated at annual review and in terms of tenure and promotion. </w:t>
      </w:r>
    </w:p>
    <w:p w:rsidR="00A25F03" w:rsidRPr="00672415" w:rsidRDefault="00A25F03" w:rsidP="00A25F03">
      <w:pPr>
        <w:pStyle w:val="Default"/>
        <w:numPr>
          <w:ilvl w:val="1"/>
          <w:numId w:val="3"/>
        </w:numPr>
        <w:tabs>
          <w:tab w:val="left" w:pos="540"/>
        </w:tabs>
      </w:pPr>
      <w:r w:rsidRPr="00672415">
        <w:t xml:space="preserve">Discussion of difference between student engaged learning and faculty scholarship. With student work – must be for credit even if not in class. </w:t>
      </w:r>
    </w:p>
    <w:p w:rsidR="00864C5F" w:rsidRPr="00672415" w:rsidRDefault="00A25F03" w:rsidP="00A25F03">
      <w:pPr>
        <w:pStyle w:val="Default"/>
        <w:numPr>
          <w:ilvl w:val="1"/>
          <w:numId w:val="3"/>
        </w:numPr>
        <w:tabs>
          <w:tab w:val="left" w:pos="540"/>
        </w:tabs>
      </w:pPr>
      <w:r w:rsidRPr="00672415">
        <w:t>Luci</w:t>
      </w:r>
      <w:r w:rsidR="006D38B0">
        <w:t>a</w:t>
      </w:r>
      <w:r w:rsidRPr="00672415">
        <w:t>na will not mail out report – will discuss with E. Kuttenberg.</w:t>
      </w:r>
    </w:p>
    <w:p w:rsidR="00A25F03" w:rsidRPr="00672415" w:rsidRDefault="00A25F03" w:rsidP="00F72364">
      <w:pPr>
        <w:pStyle w:val="ListParagraph"/>
        <w:numPr>
          <w:ilvl w:val="0"/>
          <w:numId w:val="3"/>
        </w:numPr>
        <w:rPr>
          <w:rFonts w:ascii="Times New Roman" w:hAnsi="Times New Roman" w:cs="Times New Roman"/>
        </w:rPr>
      </w:pPr>
      <w:r w:rsidRPr="00672415">
        <w:rPr>
          <w:rFonts w:ascii="Times New Roman" w:hAnsi="Times New Roman" w:cs="Times New Roman"/>
        </w:rPr>
        <w:t xml:space="preserve">Research Committee – Jay </w:t>
      </w:r>
      <w:r w:rsidR="00F72364" w:rsidRPr="00672415">
        <w:rPr>
          <w:rFonts w:ascii="Times New Roman" w:hAnsi="Times New Roman" w:cs="Times New Roman"/>
        </w:rPr>
        <w:t>Amicangelo</w:t>
      </w:r>
    </w:p>
    <w:p w:rsidR="00A25F03" w:rsidRPr="00672415" w:rsidRDefault="00672415" w:rsidP="00F72364">
      <w:pPr>
        <w:pStyle w:val="Default"/>
        <w:numPr>
          <w:ilvl w:val="1"/>
          <w:numId w:val="3"/>
        </w:numPr>
        <w:tabs>
          <w:tab w:val="left" w:pos="540"/>
        </w:tabs>
      </w:pPr>
      <w:r>
        <w:t>R</w:t>
      </w:r>
      <w:r w:rsidR="00F72364" w:rsidRPr="00672415">
        <w:t>eviewing the nominations for awards</w:t>
      </w:r>
    </w:p>
    <w:p w:rsidR="00F72364" w:rsidRPr="00672415" w:rsidRDefault="00F72364" w:rsidP="00F72364">
      <w:pPr>
        <w:pStyle w:val="Default"/>
        <w:numPr>
          <w:ilvl w:val="0"/>
          <w:numId w:val="3"/>
        </w:numPr>
        <w:tabs>
          <w:tab w:val="left" w:pos="540"/>
        </w:tabs>
      </w:pPr>
      <w:r w:rsidRPr="00672415">
        <w:t>Scholarship and Awards – Courtney Nagle</w:t>
      </w:r>
    </w:p>
    <w:p w:rsidR="00F72364" w:rsidRPr="00672415" w:rsidRDefault="00672415" w:rsidP="00F72364">
      <w:pPr>
        <w:pStyle w:val="Default"/>
        <w:numPr>
          <w:ilvl w:val="1"/>
          <w:numId w:val="3"/>
        </w:numPr>
        <w:tabs>
          <w:tab w:val="left" w:pos="540"/>
        </w:tabs>
      </w:pPr>
      <w:r>
        <w:t>A</w:t>
      </w:r>
      <w:r w:rsidR="00F72364" w:rsidRPr="00672415">
        <w:t>wards were presented at the convocation a week ago</w:t>
      </w:r>
    </w:p>
    <w:p w:rsidR="00672415" w:rsidRPr="00672415" w:rsidRDefault="00F72364" w:rsidP="00672415">
      <w:pPr>
        <w:pStyle w:val="Default"/>
        <w:numPr>
          <w:ilvl w:val="0"/>
          <w:numId w:val="3"/>
        </w:numPr>
        <w:tabs>
          <w:tab w:val="left" w:pos="540"/>
        </w:tabs>
      </w:pPr>
      <w:r w:rsidRPr="00672415">
        <w:t>No reports from Student Life or Undergraduate Studies</w:t>
      </w:r>
    </w:p>
    <w:p w:rsidR="00F72364" w:rsidRPr="00672415" w:rsidRDefault="00F72364" w:rsidP="00672415">
      <w:pPr>
        <w:pStyle w:val="Default"/>
        <w:numPr>
          <w:ilvl w:val="0"/>
          <w:numId w:val="3"/>
        </w:numPr>
        <w:tabs>
          <w:tab w:val="left" w:pos="540"/>
        </w:tabs>
      </w:pPr>
      <w:r w:rsidRPr="00672415">
        <w:t>L</w:t>
      </w:r>
      <w:r w:rsidR="00672415" w:rsidRPr="00672415">
        <w:t>.</w:t>
      </w:r>
      <w:r w:rsidRPr="00672415">
        <w:t xml:space="preserve"> Aronne –thanked all chairs for their service this year</w:t>
      </w:r>
    </w:p>
    <w:p w:rsidR="00F72364" w:rsidRPr="00672415" w:rsidRDefault="00F72364" w:rsidP="00F72364">
      <w:pPr>
        <w:pStyle w:val="Default"/>
        <w:tabs>
          <w:tab w:val="left" w:pos="540"/>
        </w:tabs>
        <w:ind w:left="720"/>
      </w:pPr>
    </w:p>
    <w:p w:rsidR="00F72364" w:rsidRPr="00672415" w:rsidRDefault="002E0266" w:rsidP="002E0266">
      <w:pPr>
        <w:pStyle w:val="Default"/>
        <w:tabs>
          <w:tab w:val="left" w:pos="540"/>
        </w:tabs>
      </w:pPr>
      <w:r w:rsidRPr="00672415">
        <w:t xml:space="preserve">III. </w:t>
      </w:r>
      <w:r w:rsidRPr="00672415">
        <w:tab/>
        <w:t xml:space="preserve">College Update – </w:t>
      </w:r>
    </w:p>
    <w:p w:rsidR="00F72364" w:rsidRPr="00672415" w:rsidRDefault="00F72364" w:rsidP="00F72364">
      <w:pPr>
        <w:pStyle w:val="Default"/>
        <w:numPr>
          <w:ilvl w:val="0"/>
          <w:numId w:val="8"/>
        </w:numPr>
        <w:tabs>
          <w:tab w:val="left" w:pos="540"/>
        </w:tabs>
      </w:pPr>
      <w:r w:rsidRPr="00672415">
        <w:t>Dawn Blasko</w:t>
      </w:r>
    </w:p>
    <w:p w:rsidR="00F72364" w:rsidRPr="00672415" w:rsidRDefault="00F72364" w:rsidP="00F72364">
      <w:pPr>
        <w:pStyle w:val="Default"/>
        <w:numPr>
          <w:ilvl w:val="0"/>
          <w:numId w:val="7"/>
        </w:numPr>
        <w:tabs>
          <w:tab w:val="left" w:pos="540"/>
        </w:tabs>
      </w:pPr>
      <w:r w:rsidRPr="00672415">
        <w:t>What is going on this year: changes in general education: look at the new standards, all faculty should be putting the general education standards into the syllabus</w:t>
      </w:r>
    </w:p>
    <w:p w:rsidR="00F72364" w:rsidRPr="00672415" w:rsidRDefault="00672415" w:rsidP="00F72364">
      <w:pPr>
        <w:pStyle w:val="Default"/>
        <w:numPr>
          <w:ilvl w:val="0"/>
          <w:numId w:val="7"/>
        </w:numPr>
        <w:tabs>
          <w:tab w:val="left" w:pos="540"/>
        </w:tabs>
      </w:pPr>
      <w:r w:rsidRPr="00672415">
        <w:t>C</w:t>
      </w:r>
      <w:r w:rsidR="00F72364" w:rsidRPr="00672415">
        <w:t xml:space="preserve">ompleted the process to develop the “I” integrative courses. There will be some small grants to come up with collaborations to develop courses across two gen </w:t>
      </w:r>
      <w:proofErr w:type="spellStart"/>
      <w:r w:rsidR="00F72364" w:rsidRPr="00672415">
        <w:t>ed</w:t>
      </w:r>
      <w:proofErr w:type="spellEnd"/>
      <w:r w:rsidR="00F72364" w:rsidRPr="00672415">
        <w:t xml:space="preserve"> categories. The courses will meet both requirements. The new rule is that all students will have to have 2 of these. Behrend should have their own.</w:t>
      </w:r>
    </w:p>
    <w:p w:rsidR="00F72364" w:rsidRPr="00672415" w:rsidRDefault="00F72364" w:rsidP="00F72364">
      <w:pPr>
        <w:pStyle w:val="Default"/>
        <w:numPr>
          <w:ilvl w:val="0"/>
          <w:numId w:val="7"/>
        </w:numPr>
        <w:tabs>
          <w:tab w:val="left" w:pos="540"/>
        </w:tabs>
      </w:pPr>
      <w:r w:rsidRPr="00672415">
        <w:t>3/6/9 will be automatic in new system</w:t>
      </w:r>
    </w:p>
    <w:p w:rsidR="00F72364" w:rsidRPr="00672415" w:rsidRDefault="00F72364" w:rsidP="00C827C8">
      <w:pPr>
        <w:pStyle w:val="Default"/>
        <w:numPr>
          <w:ilvl w:val="0"/>
          <w:numId w:val="7"/>
        </w:numPr>
        <w:tabs>
          <w:tab w:val="left" w:pos="540"/>
        </w:tabs>
      </w:pPr>
      <w:r w:rsidRPr="00672415">
        <w:t>Faculty Development Day – May 12 – 2 sessions, one on assessment and second on writing “I” courses</w:t>
      </w:r>
    </w:p>
    <w:p w:rsidR="00F72364" w:rsidRPr="00672415" w:rsidRDefault="00F72364" w:rsidP="00F72364">
      <w:pPr>
        <w:pStyle w:val="Default"/>
        <w:numPr>
          <w:ilvl w:val="0"/>
          <w:numId w:val="7"/>
        </w:numPr>
        <w:tabs>
          <w:tab w:val="left" w:pos="540"/>
        </w:tabs>
      </w:pPr>
      <w:r w:rsidRPr="00672415">
        <w:t>Q: is GQ not part of integration – No, these will not be included</w:t>
      </w:r>
    </w:p>
    <w:p w:rsidR="00F72364" w:rsidRPr="00672415" w:rsidRDefault="00F72364" w:rsidP="00F72364">
      <w:pPr>
        <w:pStyle w:val="Default"/>
        <w:numPr>
          <w:ilvl w:val="0"/>
          <w:numId w:val="7"/>
        </w:numPr>
        <w:tabs>
          <w:tab w:val="left" w:pos="540"/>
        </w:tabs>
      </w:pPr>
      <w:r w:rsidRPr="00672415">
        <w:t>Q: new I courses can be part of the 3/6/9</w:t>
      </w:r>
    </w:p>
    <w:p w:rsidR="00F72364" w:rsidRPr="00672415" w:rsidRDefault="00F72364" w:rsidP="00F72364">
      <w:pPr>
        <w:pStyle w:val="Default"/>
        <w:numPr>
          <w:ilvl w:val="0"/>
          <w:numId w:val="7"/>
        </w:numPr>
        <w:tabs>
          <w:tab w:val="left" w:pos="540"/>
        </w:tabs>
      </w:pPr>
      <w:r w:rsidRPr="00672415">
        <w:t>Q: the development will be work intensive</w:t>
      </w:r>
      <w:r w:rsidR="00D015D2" w:rsidRPr="00672415">
        <w:t>; W</w:t>
      </w:r>
      <w:r w:rsidRPr="00672415">
        <w:t xml:space="preserve">hat happens if one person </w:t>
      </w:r>
      <w:r w:rsidR="00D015D2" w:rsidRPr="00672415">
        <w:t xml:space="preserve">developing a course leaves? This indicates the </w:t>
      </w:r>
      <w:r w:rsidRPr="00672415">
        <w:t>need to develop general and not dependent on a specific person</w:t>
      </w:r>
    </w:p>
    <w:p w:rsidR="00F72364" w:rsidRPr="00672415" w:rsidRDefault="00F72364" w:rsidP="00F72364">
      <w:pPr>
        <w:pStyle w:val="Default"/>
        <w:numPr>
          <w:ilvl w:val="0"/>
          <w:numId w:val="7"/>
        </w:numPr>
        <w:tabs>
          <w:tab w:val="left" w:pos="540"/>
        </w:tabs>
      </w:pPr>
      <w:r w:rsidRPr="00672415">
        <w:t xml:space="preserve">Q: </w:t>
      </w:r>
      <w:r w:rsidR="00D015D2" w:rsidRPr="00672415">
        <w:t xml:space="preserve">Are there </w:t>
      </w:r>
      <w:r w:rsidRPr="00672415">
        <w:t>any courses that already fulfill it? R. Troester suggest</w:t>
      </w:r>
      <w:r w:rsidR="00D015D2" w:rsidRPr="00672415">
        <w:t>ed</w:t>
      </w:r>
      <w:r w:rsidRPr="00672415">
        <w:t xml:space="preserve"> that some courses may be able to </w:t>
      </w:r>
      <w:r w:rsidR="006D38B0">
        <w:t xml:space="preserve">be </w:t>
      </w:r>
      <w:r w:rsidRPr="00672415">
        <w:t xml:space="preserve">reworked to fulfil this. As process of reevaluating the gen </w:t>
      </w:r>
      <w:proofErr w:type="spellStart"/>
      <w:r w:rsidRPr="00672415">
        <w:t>ed</w:t>
      </w:r>
      <w:proofErr w:type="spellEnd"/>
      <w:r w:rsidRPr="00672415">
        <w:t xml:space="preserve"> courses, this may be looked at. DB </w:t>
      </w:r>
      <w:r w:rsidR="00D015D2" w:rsidRPr="00672415">
        <w:t>added</w:t>
      </w:r>
      <w:r w:rsidRPr="00672415">
        <w:t xml:space="preserve"> for example, STS courses may fall in this category that are already integrated.</w:t>
      </w:r>
    </w:p>
    <w:p w:rsidR="00F72364" w:rsidRPr="00672415" w:rsidRDefault="00D015D2" w:rsidP="00F72364">
      <w:pPr>
        <w:pStyle w:val="Default"/>
        <w:numPr>
          <w:ilvl w:val="0"/>
          <w:numId w:val="7"/>
        </w:numPr>
        <w:tabs>
          <w:tab w:val="left" w:pos="540"/>
        </w:tabs>
      </w:pPr>
      <w:r w:rsidRPr="00672415">
        <w:t>C</w:t>
      </w:r>
      <w:r w:rsidR="00F72364" w:rsidRPr="00672415">
        <w:t>ommittees working on transfer courses</w:t>
      </w:r>
      <w:r w:rsidRPr="00672415">
        <w:t xml:space="preserve"> should note that</w:t>
      </w:r>
      <w:r w:rsidR="00F72364" w:rsidRPr="00672415">
        <w:t xml:space="preserve"> there are bugs in the system</w:t>
      </w:r>
      <w:r w:rsidRPr="00672415">
        <w:t>:</w:t>
      </w:r>
      <w:r w:rsidR="00F72364" w:rsidRPr="00672415">
        <w:t xml:space="preserve"> you must reply – if you get notification</w:t>
      </w:r>
      <w:r w:rsidRPr="00672415">
        <w:t>.</w:t>
      </w:r>
    </w:p>
    <w:p w:rsidR="00F72364" w:rsidRPr="00672415" w:rsidRDefault="00F72364" w:rsidP="00F72364">
      <w:pPr>
        <w:pStyle w:val="Default"/>
        <w:numPr>
          <w:ilvl w:val="0"/>
          <w:numId w:val="7"/>
        </w:numPr>
        <w:tabs>
          <w:tab w:val="left" w:pos="540"/>
        </w:tabs>
      </w:pPr>
      <w:proofErr w:type="spellStart"/>
      <w:r w:rsidRPr="00672415">
        <w:t>prereq</w:t>
      </w:r>
      <w:proofErr w:type="spellEnd"/>
      <w:r w:rsidRPr="00672415">
        <w:t xml:space="preserve"> checking on lion path – some areas are piloting. There may be necessary to reevaluate the </w:t>
      </w:r>
      <w:proofErr w:type="spellStart"/>
      <w:r w:rsidRPr="00672415">
        <w:t>prereqs</w:t>
      </w:r>
      <w:proofErr w:type="spellEnd"/>
      <w:r w:rsidRPr="00672415">
        <w:t xml:space="preserve"> as more go in. Strong </w:t>
      </w:r>
      <w:proofErr w:type="spellStart"/>
      <w:r w:rsidRPr="00672415">
        <w:t>prereqs</w:t>
      </w:r>
      <w:proofErr w:type="spellEnd"/>
      <w:r w:rsidRPr="00672415">
        <w:t xml:space="preserve"> mean the students can’t get in without the </w:t>
      </w:r>
      <w:proofErr w:type="spellStart"/>
      <w:r w:rsidRPr="00672415">
        <w:t>prereq</w:t>
      </w:r>
      <w:proofErr w:type="spellEnd"/>
      <w:r w:rsidRPr="00672415">
        <w:t xml:space="preserve">. System will need to be developed for who will approve any exceptions. </w:t>
      </w:r>
    </w:p>
    <w:p w:rsidR="00F72364" w:rsidRPr="00672415" w:rsidRDefault="00F72364" w:rsidP="00F72364">
      <w:pPr>
        <w:pStyle w:val="Default"/>
        <w:numPr>
          <w:ilvl w:val="0"/>
          <w:numId w:val="7"/>
        </w:numPr>
        <w:tabs>
          <w:tab w:val="left" w:pos="540"/>
        </w:tabs>
      </w:pPr>
      <w:r w:rsidRPr="00672415">
        <w:t>Q: Has there been discussion of reinstituting placement exams in foreign languages? About 20 years ago – no placement exams. This has led to students not being prepared. A: this has been discussed, but at ACUE – they felt it was difficult to find a test for the whole university system</w:t>
      </w:r>
    </w:p>
    <w:p w:rsidR="00F72364" w:rsidRPr="00672415" w:rsidRDefault="00F72364" w:rsidP="00F72364">
      <w:pPr>
        <w:pStyle w:val="Default"/>
        <w:numPr>
          <w:ilvl w:val="0"/>
          <w:numId w:val="7"/>
        </w:numPr>
        <w:tabs>
          <w:tab w:val="left" w:pos="540"/>
        </w:tabs>
      </w:pPr>
      <w:r w:rsidRPr="00672415">
        <w:lastRenderedPageBreak/>
        <w:t>Senate will be revising titles for Fixed Term faculty going through promotions. Send suggestions. This will take time. Constitutions and policies will all need to be changed to reflect new policies for FT.</w:t>
      </w:r>
    </w:p>
    <w:p w:rsidR="00F72364" w:rsidRPr="00672415" w:rsidRDefault="00F72364" w:rsidP="00F72364">
      <w:pPr>
        <w:pStyle w:val="Default"/>
        <w:numPr>
          <w:ilvl w:val="0"/>
          <w:numId w:val="7"/>
        </w:numPr>
        <w:tabs>
          <w:tab w:val="left" w:pos="540"/>
        </w:tabs>
      </w:pPr>
      <w:r w:rsidRPr="00672415">
        <w:t>Independent studies -- 45 hours is required for 1 credit of work. This is a Federal guideline.</w:t>
      </w:r>
    </w:p>
    <w:p w:rsidR="00F72364" w:rsidRPr="00672415" w:rsidRDefault="00F72364" w:rsidP="00F72364">
      <w:pPr>
        <w:pStyle w:val="ListParagraph"/>
        <w:rPr>
          <w:rFonts w:ascii="Times New Roman" w:hAnsi="Times New Roman" w:cs="Times New Roman"/>
        </w:rPr>
      </w:pPr>
    </w:p>
    <w:p w:rsidR="00F72364" w:rsidRPr="00672415" w:rsidRDefault="00F72364" w:rsidP="00F72364">
      <w:pPr>
        <w:pStyle w:val="ListParagraph"/>
        <w:numPr>
          <w:ilvl w:val="0"/>
          <w:numId w:val="7"/>
        </w:numPr>
        <w:ind w:left="540"/>
        <w:rPr>
          <w:rFonts w:ascii="Times New Roman" w:hAnsi="Times New Roman" w:cs="Times New Roman"/>
        </w:rPr>
      </w:pPr>
      <w:r w:rsidRPr="00672415">
        <w:rPr>
          <w:rFonts w:ascii="Times New Roman" w:hAnsi="Times New Roman" w:cs="Times New Roman"/>
        </w:rPr>
        <w:t xml:space="preserve">Ralph Ford – </w:t>
      </w:r>
      <w:r w:rsidR="00672415">
        <w:rPr>
          <w:rFonts w:ascii="Times New Roman" w:hAnsi="Times New Roman" w:cs="Times New Roman"/>
        </w:rPr>
        <w:t>T</w:t>
      </w:r>
      <w:r w:rsidRPr="00672415">
        <w:rPr>
          <w:rFonts w:ascii="Times New Roman" w:hAnsi="Times New Roman" w:cs="Times New Roman"/>
        </w:rPr>
        <w:t>hank</w:t>
      </w:r>
      <w:r w:rsidR="00672415">
        <w:rPr>
          <w:rFonts w:ascii="Times New Roman" w:hAnsi="Times New Roman" w:cs="Times New Roman"/>
        </w:rPr>
        <w:t>ed</w:t>
      </w:r>
      <w:r w:rsidRPr="00672415">
        <w:rPr>
          <w:rFonts w:ascii="Times New Roman" w:hAnsi="Times New Roman" w:cs="Times New Roman"/>
        </w:rPr>
        <w:t xml:space="preserve"> everyone for feedback on sessions </w:t>
      </w:r>
    </w:p>
    <w:p w:rsidR="00F72364" w:rsidRPr="00672415" w:rsidRDefault="00F72364" w:rsidP="00F72364">
      <w:pPr>
        <w:pStyle w:val="ListParagraph"/>
        <w:rPr>
          <w:rFonts w:ascii="Times New Roman" w:hAnsi="Times New Roman" w:cs="Times New Roman"/>
        </w:rPr>
      </w:pPr>
    </w:p>
    <w:p w:rsidR="00F72364" w:rsidRPr="00672415" w:rsidRDefault="00672415" w:rsidP="00451255">
      <w:pPr>
        <w:pStyle w:val="ListParagraph"/>
        <w:numPr>
          <w:ilvl w:val="0"/>
          <w:numId w:val="7"/>
        </w:numPr>
        <w:ind w:left="990"/>
        <w:rPr>
          <w:rFonts w:ascii="Times New Roman" w:hAnsi="Times New Roman" w:cs="Times New Roman"/>
        </w:rPr>
      </w:pPr>
      <w:r>
        <w:rPr>
          <w:rFonts w:ascii="Times New Roman" w:hAnsi="Times New Roman" w:cs="Times New Roman"/>
        </w:rPr>
        <w:t>W</w:t>
      </w:r>
      <w:r w:rsidR="00F72364" w:rsidRPr="00672415">
        <w:rPr>
          <w:rFonts w:ascii="Times New Roman" w:hAnsi="Times New Roman" w:cs="Times New Roman"/>
        </w:rPr>
        <w:t>ill go forward next year to look at “What is a Behrend graduate?”</w:t>
      </w:r>
    </w:p>
    <w:p w:rsidR="00F72364" w:rsidRPr="00672415" w:rsidRDefault="00F72364" w:rsidP="00F72364">
      <w:pPr>
        <w:pStyle w:val="ListParagraph"/>
        <w:rPr>
          <w:rFonts w:ascii="Times New Roman" w:hAnsi="Times New Roman" w:cs="Times New Roman"/>
        </w:rPr>
      </w:pPr>
    </w:p>
    <w:p w:rsidR="00F72364" w:rsidRPr="00672415" w:rsidRDefault="00F72364" w:rsidP="00672415">
      <w:pPr>
        <w:pStyle w:val="ListParagraph"/>
        <w:numPr>
          <w:ilvl w:val="0"/>
          <w:numId w:val="7"/>
        </w:numPr>
        <w:ind w:left="990"/>
        <w:rPr>
          <w:rFonts w:ascii="Times New Roman" w:hAnsi="Times New Roman" w:cs="Times New Roman"/>
        </w:rPr>
      </w:pPr>
      <w:r w:rsidRPr="00672415">
        <w:rPr>
          <w:rFonts w:ascii="Times New Roman" w:hAnsi="Times New Roman" w:cs="Times New Roman"/>
        </w:rPr>
        <w:t>Thank</w:t>
      </w:r>
      <w:r w:rsidR="00672415">
        <w:rPr>
          <w:rFonts w:ascii="Times New Roman" w:hAnsi="Times New Roman" w:cs="Times New Roman"/>
        </w:rPr>
        <w:t>ed</w:t>
      </w:r>
      <w:r w:rsidRPr="00672415">
        <w:rPr>
          <w:rFonts w:ascii="Times New Roman" w:hAnsi="Times New Roman" w:cs="Times New Roman"/>
        </w:rPr>
        <w:t xml:space="preserve"> Luciana for her work this year. She has been an advocate for the faculty. She has pushed hard for changes in the constitution and work for lecturers</w:t>
      </w:r>
      <w:r w:rsidRPr="00672415">
        <w:rPr>
          <w:rFonts w:ascii="Times New Roman" w:hAnsi="Times New Roman" w:cs="Times New Roman"/>
        </w:rPr>
        <w:tab/>
      </w:r>
    </w:p>
    <w:p w:rsidR="00F72364" w:rsidRPr="00672415" w:rsidRDefault="00F72364" w:rsidP="00F72364">
      <w:pPr>
        <w:pStyle w:val="ListParagraph"/>
        <w:tabs>
          <w:tab w:val="left" w:pos="8520"/>
        </w:tabs>
        <w:rPr>
          <w:rFonts w:ascii="Times New Roman" w:hAnsi="Times New Roman" w:cs="Times New Roman"/>
        </w:rPr>
      </w:pPr>
    </w:p>
    <w:p w:rsidR="00F72364" w:rsidRPr="00672415" w:rsidRDefault="00F72364" w:rsidP="00F72364">
      <w:pPr>
        <w:pStyle w:val="ListParagraph"/>
        <w:tabs>
          <w:tab w:val="left" w:pos="8520"/>
        </w:tabs>
        <w:ind w:hanging="720"/>
        <w:rPr>
          <w:rFonts w:ascii="Times New Roman" w:hAnsi="Times New Roman" w:cs="Times New Roman"/>
        </w:rPr>
      </w:pPr>
      <w:r w:rsidRPr="00672415">
        <w:rPr>
          <w:rFonts w:ascii="Times New Roman" w:hAnsi="Times New Roman" w:cs="Times New Roman"/>
        </w:rPr>
        <w:t>IV.</w:t>
      </w:r>
      <w:r w:rsidR="00B23FF1">
        <w:rPr>
          <w:rFonts w:ascii="Times New Roman" w:hAnsi="Times New Roman" w:cs="Times New Roman"/>
        </w:rPr>
        <w:tab/>
      </w:r>
      <w:r w:rsidRPr="00672415">
        <w:rPr>
          <w:rFonts w:ascii="Times New Roman" w:hAnsi="Times New Roman" w:cs="Times New Roman"/>
        </w:rPr>
        <w:t>Comments and Questions</w:t>
      </w:r>
      <w:r w:rsidRPr="00672415">
        <w:rPr>
          <w:rFonts w:ascii="Times New Roman" w:hAnsi="Times New Roman" w:cs="Times New Roman"/>
        </w:rPr>
        <w:tab/>
      </w:r>
    </w:p>
    <w:p w:rsidR="00F72364" w:rsidRPr="00672415" w:rsidRDefault="00672415" w:rsidP="00F72364">
      <w:pPr>
        <w:pStyle w:val="ListParagraph"/>
        <w:numPr>
          <w:ilvl w:val="0"/>
          <w:numId w:val="9"/>
        </w:numPr>
        <w:rPr>
          <w:rFonts w:ascii="Times New Roman" w:hAnsi="Times New Roman" w:cs="Times New Roman"/>
        </w:rPr>
      </w:pPr>
      <w:r w:rsidRPr="00672415">
        <w:rPr>
          <w:rFonts w:ascii="Times New Roman" w:hAnsi="Times New Roman" w:cs="Times New Roman"/>
        </w:rPr>
        <w:t>L. Aronne – thanked</w:t>
      </w:r>
      <w:r w:rsidR="00F72364" w:rsidRPr="00672415">
        <w:rPr>
          <w:rFonts w:ascii="Times New Roman" w:hAnsi="Times New Roman" w:cs="Times New Roman"/>
        </w:rPr>
        <w:t xml:space="preserve"> Dawn Blasko for her work over past two years</w:t>
      </w:r>
      <w:r w:rsidRPr="00672415">
        <w:rPr>
          <w:rFonts w:ascii="Times New Roman" w:hAnsi="Times New Roman" w:cs="Times New Roman"/>
        </w:rPr>
        <w:t xml:space="preserve"> </w:t>
      </w:r>
    </w:p>
    <w:p w:rsidR="00F72364" w:rsidRPr="00672415" w:rsidRDefault="00F72364" w:rsidP="00F72364">
      <w:pPr>
        <w:pStyle w:val="ListParagraph"/>
        <w:numPr>
          <w:ilvl w:val="0"/>
          <w:numId w:val="9"/>
        </w:numPr>
        <w:rPr>
          <w:rFonts w:ascii="Times New Roman" w:hAnsi="Times New Roman" w:cs="Times New Roman"/>
        </w:rPr>
      </w:pPr>
      <w:r w:rsidRPr="00672415">
        <w:rPr>
          <w:rFonts w:ascii="Times New Roman" w:hAnsi="Times New Roman" w:cs="Times New Roman"/>
        </w:rPr>
        <w:t xml:space="preserve">Q: </w:t>
      </w:r>
      <w:r w:rsidR="00672415">
        <w:rPr>
          <w:rFonts w:ascii="Times New Roman" w:hAnsi="Times New Roman" w:cs="Times New Roman"/>
        </w:rPr>
        <w:t>H</w:t>
      </w:r>
      <w:r w:rsidRPr="00672415">
        <w:rPr>
          <w:rFonts w:ascii="Times New Roman" w:hAnsi="Times New Roman" w:cs="Times New Roman"/>
        </w:rPr>
        <w:t>ow do</w:t>
      </w:r>
      <w:r w:rsidR="00672415" w:rsidRPr="00672415">
        <w:rPr>
          <w:rFonts w:ascii="Times New Roman" w:hAnsi="Times New Roman" w:cs="Times New Roman"/>
        </w:rPr>
        <w:t xml:space="preserve"> we get more people involved? </w:t>
      </w:r>
    </w:p>
    <w:p w:rsidR="00F72364" w:rsidRPr="00672415" w:rsidRDefault="00F72364" w:rsidP="00F72364">
      <w:pPr>
        <w:pStyle w:val="ListParagraph"/>
        <w:numPr>
          <w:ilvl w:val="0"/>
          <w:numId w:val="9"/>
        </w:numPr>
        <w:rPr>
          <w:rFonts w:ascii="Times New Roman" w:hAnsi="Times New Roman" w:cs="Times New Roman"/>
        </w:rPr>
      </w:pPr>
      <w:r w:rsidRPr="00672415">
        <w:rPr>
          <w:rFonts w:ascii="Times New Roman" w:hAnsi="Times New Roman" w:cs="Times New Roman"/>
        </w:rPr>
        <w:t xml:space="preserve">D. </w:t>
      </w:r>
      <w:proofErr w:type="spellStart"/>
      <w:r w:rsidRPr="00672415">
        <w:rPr>
          <w:rFonts w:ascii="Times New Roman" w:hAnsi="Times New Roman" w:cs="Times New Roman"/>
        </w:rPr>
        <w:t>Parente</w:t>
      </w:r>
      <w:proofErr w:type="spellEnd"/>
      <w:r w:rsidRPr="00672415">
        <w:rPr>
          <w:rFonts w:ascii="Times New Roman" w:hAnsi="Times New Roman" w:cs="Times New Roman"/>
        </w:rPr>
        <w:t xml:space="preserve"> </w:t>
      </w:r>
      <w:r w:rsidR="00672415" w:rsidRPr="00672415">
        <w:rPr>
          <w:rFonts w:ascii="Times New Roman" w:hAnsi="Times New Roman" w:cs="Times New Roman"/>
        </w:rPr>
        <w:t>–</w:t>
      </w:r>
      <w:r w:rsidRPr="00672415">
        <w:rPr>
          <w:rFonts w:ascii="Times New Roman" w:hAnsi="Times New Roman" w:cs="Times New Roman"/>
        </w:rPr>
        <w:t xml:space="preserve"> </w:t>
      </w:r>
      <w:r w:rsidR="00672415" w:rsidRPr="00672415">
        <w:rPr>
          <w:rFonts w:ascii="Times New Roman" w:hAnsi="Times New Roman" w:cs="Times New Roman"/>
        </w:rPr>
        <w:t>made an observation that</w:t>
      </w:r>
      <w:r w:rsidRPr="00672415">
        <w:rPr>
          <w:rFonts w:ascii="Times New Roman" w:hAnsi="Times New Roman" w:cs="Times New Roman"/>
        </w:rPr>
        <w:t xml:space="preserve"> most meetings are reporting, not discussing.</w:t>
      </w:r>
    </w:p>
    <w:p w:rsidR="00D015D2" w:rsidRPr="00672415" w:rsidRDefault="00D015D2" w:rsidP="002E0266">
      <w:pPr>
        <w:pStyle w:val="Default"/>
        <w:tabs>
          <w:tab w:val="left" w:pos="540"/>
        </w:tabs>
      </w:pPr>
    </w:p>
    <w:p w:rsidR="002E0266" w:rsidRPr="00672415" w:rsidRDefault="002E0266" w:rsidP="002E0266">
      <w:pPr>
        <w:pStyle w:val="Default"/>
        <w:tabs>
          <w:tab w:val="left" w:pos="540"/>
        </w:tabs>
      </w:pPr>
      <w:r w:rsidRPr="00672415">
        <w:t>V.</w:t>
      </w:r>
      <w:r w:rsidRPr="00672415">
        <w:tab/>
        <w:t>Introduction of new members of Faculty Council</w:t>
      </w:r>
      <w:r w:rsidR="00622D96" w:rsidRPr="00672415">
        <w:t xml:space="preserve"> 2016-17</w:t>
      </w:r>
    </w:p>
    <w:p w:rsidR="00874589" w:rsidRDefault="00874589" w:rsidP="008F1A78">
      <w:pPr>
        <w:spacing w:after="0" w:line="240" w:lineRule="auto"/>
      </w:pPr>
    </w:p>
    <w:tbl>
      <w:tblPr>
        <w:tblStyle w:val="TableGrid"/>
        <w:tblW w:w="0" w:type="auto"/>
        <w:tblInd w:w="648" w:type="dxa"/>
        <w:tblLook w:val="04A0" w:firstRow="1" w:lastRow="0" w:firstColumn="1" w:lastColumn="0" w:noHBand="0" w:noVBand="1"/>
        <w:tblCaption w:val="Faculty Council 2016-17"/>
        <w:tblDescription w:val="List of Committees with Chairs"/>
      </w:tblPr>
      <w:tblGrid>
        <w:gridCol w:w="4428"/>
        <w:gridCol w:w="2210"/>
      </w:tblGrid>
      <w:tr w:rsidR="00874589" w:rsidRPr="00874589" w:rsidTr="002D7EF5">
        <w:tc>
          <w:tcPr>
            <w:tcW w:w="4428" w:type="dxa"/>
          </w:tcPr>
          <w:p w:rsidR="00874589" w:rsidRPr="00874589" w:rsidRDefault="00874589" w:rsidP="002D7EF5">
            <w:pPr>
              <w:jc w:val="center"/>
              <w:rPr>
                <w:b/>
              </w:rPr>
            </w:pPr>
            <w:bookmarkStart w:id="0" w:name="_GoBack"/>
            <w:bookmarkEnd w:id="0"/>
            <w:r w:rsidRPr="00874589">
              <w:rPr>
                <w:b/>
              </w:rPr>
              <w:t>Committee</w:t>
            </w:r>
          </w:p>
        </w:tc>
        <w:tc>
          <w:tcPr>
            <w:tcW w:w="2210" w:type="dxa"/>
          </w:tcPr>
          <w:p w:rsidR="00874589" w:rsidRPr="00874589" w:rsidRDefault="00874589" w:rsidP="002D7EF5">
            <w:pPr>
              <w:jc w:val="center"/>
              <w:rPr>
                <w:b/>
              </w:rPr>
            </w:pPr>
            <w:r w:rsidRPr="00874589">
              <w:rPr>
                <w:b/>
              </w:rPr>
              <w:t>Chair</w:t>
            </w:r>
          </w:p>
        </w:tc>
      </w:tr>
      <w:tr w:rsidR="00874589" w:rsidTr="002D7EF5">
        <w:tc>
          <w:tcPr>
            <w:tcW w:w="4428" w:type="dxa"/>
          </w:tcPr>
          <w:p w:rsidR="00874589" w:rsidRDefault="00874589" w:rsidP="008F1A78">
            <w:r>
              <w:t>Academic Computing Committee Chair</w:t>
            </w:r>
          </w:p>
        </w:tc>
        <w:tc>
          <w:tcPr>
            <w:tcW w:w="2210" w:type="dxa"/>
          </w:tcPr>
          <w:p w:rsidR="00874589" w:rsidRDefault="00874589" w:rsidP="008F1A78">
            <w:r>
              <w:t>Aaron Mauro</w:t>
            </w:r>
          </w:p>
        </w:tc>
      </w:tr>
      <w:tr w:rsidR="00874589" w:rsidTr="002D7EF5">
        <w:tc>
          <w:tcPr>
            <w:tcW w:w="4428" w:type="dxa"/>
          </w:tcPr>
          <w:p w:rsidR="00874589" w:rsidRDefault="00874589" w:rsidP="008F1A78">
            <w:r>
              <w:t>Athletics Committee Chair</w:t>
            </w:r>
          </w:p>
        </w:tc>
        <w:tc>
          <w:tcPr>
            <w:tcW w:w="2210" w:type="dxa"/>
          </w:tcPr>
          <w:p w:rsidR="00874589" w:rsidRDefault="00874589" w:rsidP="008F1A78">
            <w:r>
              <w:t>Terry Blakney</w:t>
            </w:r>
          </w:p>
        </w:tc>
      </w:tr>
      <w:tr w:rsidR="00874589" w:rsidTr="002D7EF5">
        <w:tc>
          <w:tcPr>
            <w:tcW w:w="4428" w:type="dxa"/>
          </w:tcPr>
          <w:p w:rsidR="00874589" w:rsidRPr="00EA4FC7" w:rsidRDefault="00874589" w:rsidP="008F1A78">
            <w:r w:rsidRPr="00EA4FC7">
              <w:t>Curricular Affairs Committee</w:t>
            </w:r>
          </w:p>
        </w:tc>
        <w:tc>
          <w:tcPr>
            <w:tcW w:w="2210" w:type="dxa"/>
          </w:tcPr>
          <w:p w:rsidR="00874589" w:rsidRDefault="00874589" w:rsidP="008F1A78">
            <w:r>
              <w:t>Matthew Swinarski</w:t>
            </w:r>
          </w:p>
        </w:tc>
      </w:tr>
      <w:tr w:rsidR="00874589" w:rsidTr="002D7EF5">
        <w:tc>
          <w:tcPr>
            <w:tcW w:w="4428" w:type="dxa"/>
          </w:tcPr>
          <w:p w:rsidR="00874589" w:rsidRDefault="00874589" w:rsidP="008F1A78">
            <w:r w:rsidRPr="00EA4FC7">
              <w:t>Fa</w:t>
            </w:r>
            <w:r>
              <w:t>culty Affairs Committee Chair</w:t>
            </w:r>
          </w:p>
        </w:tc>
        <w:tc>
          <w:tcPr>
            <w:tcW w:w="2210" w:type="dxa"/>
          </w:tcPr>
          <w:p w:rsidR="00874589" w:rsidRDefault="00874589" w:rsidP="008F1A78">
            <w:r>
              <w:t>Michael Rutter</w:t>
            </w:r>
          </w:p>
        </w:tc>
      </w:tr>
      <w:tr w:rsidR="00874589" w:rsidTr="002D7EF5">
        <w:tc>
          <w:tcPr>
            <w:tcW w:w="4428" w:type="dxa"/>
          </w:tcPr>
          <w:p w:rsidR="00874589" w:rsidRDefault="00874589" w:rsidP="008F1A78">
            <w:r>
              <w:t>Research Committee Chair</w:t>
            </w:r>
          </w:p>
        </w:tc>
        <w:tc>
          <w:tcPr>
            <w:tcW w:w="2210" w:type="dxa"/>
          </w:tcPr>
          <w:p w:rsidR="00874589" w:rsidRDefault="00874589" w:rsidP="008F1A78">
            <w:r>
              <w:t>Thomas Noyes</w:t>
            </w:r>
          </w:p>
        </w:tc>
      </w:tr>
      <w:tr w:rsidR="00874589" w:rsidTr="002D7EF5">
        <w:tc>
          <w:tcPr>
            <w:tcW w:w="4428" w:type="dxa"/>
          </w:tcPr>
          <w:p w:rsidR="00874589" w:rsidRDefault="00874589" w:rsidP="00874589">
            <w:r w:rsidRPr="00EA4FC7">
              <w:t>Scholarships &amp; Awards Committee Chai</w:t>
            </w:r>
            <w:r>
              <w:t>r</w:t>
            </w:r>
          </w:p>
        </w:tc>
        <w:tc>
          <w:tcPr>
            <w:tcW w:w="2210" w:type="dxa"/>
          </w:tcPr>
          <w:p w:rsidR="00874589" w:rsidRDefault="00874589" w:rsidP="008F1A78">
            <w:r w:rsidRPr="00EA4FC7">
              <w:t>Joshua Shaw</w:t>
            </w:r>
          </w:p>
        </w:tc>
      </w:tr>
      <w:tr w:rsidR="00874589" w:rsidTr="002D7EF5">
        <w:tc>
          <w:tcPr>
            <w:tcW w:w="4428" w:type="dxa"/>
          </w:tcPr>
          <w:p w:rsidR="00874589" w:rsidRDefault="00874589" w:rsidP="008F1A78">
            <w:r w:rsidRPr="00EA4FC7">
              <w:t>Student Life Committee Chair</w:t>
            </w:r>
          </w:p>
        </w:tc>
        <w:tc>
          <w:tcPr>
            <w:tcW w:w="2210" w:type="dxa"/>
          </w:tcPr>
          <w:p w:rsidR="00874589" w:rsidRDefault="00874589" w:rsidP="008F1A78">
            <w:r>
              <w:t>Charlotte de Vries</w:t>
            </w:r>
          </w:p>
        </w:tc>
      </w:tr>
      <w:tr w:rsidR="00874589" w:rsidTr="002D7EF5">
        <w:tc>
          <w:tcPr>
            <w:tcW w:w="4428" w:type="dxa"/>
          </w:tcPr>
          <w:p w:rsidR="00874589" w:rsidRDefault="00874589" w:rsidP="008F1A78">
            <w:r w:rsidRPr="00EA4FC7">
              <w:t>Undergraduate Studies Committee Ch</w:t>
            </w:r>
            <w:r>
              <w:t>air</w:t>
            </w:r>
          </w:p>
        </w:tc>
        <w:tc>
          <w:tcPr>
            <w:tcW w:w="2210" w:type="dxa"/>
          </w:tcPr>
          <w:p w:rsidR="00874589" w:rsidRDefault="00874589" w:rsidP="008F1A78">
            <w:r w:rsidRPr="00EA4FC7">
              <w:t>Joseph Previte</w:t>
            </w:r>
          </w:p>
        </w:tc>
      </w:tr>
      <w:tr w:rsidR="00874589" w:rsidTr="002D7EF5">
        <w:tc>
          <w:tcPr>
            <w:tcW w:w="4428" w:type="dxa"/>
          </w:tcPr>
          <w:p w:rsidR="00874589" w:rsidRDefault="00874589" w:rsidP="008F1A78">
            <w:r>
              <w:t>Faculty Council Part-Time Representatives</w:t>
            </w:r>
          </w:p>
        </w:tc>
        <w:tc>
          <w:tcPr>
            <w:tcW w:w="2210" w:type="dxa"/>
          </w:tcPr>
          <w:p w:rsidR="00874589" w:rsidRDefault="00874589" w:rsidP="008F3E4A">
            <w:r>
              <w:t>Renee Finnecy</w:t>
            </w:r>
          </w:p>
        </w:tc>
      </w:tr>
      <w:tr w:rsidR="00874589" w:rsidTr="002D7EF5">
        <w:tc>
          <w:tcPr>
            <w:tcW w:w="4428" w:type="dxa"/>
          </w:tcPr>
          <w:p w:rsidR="00874589" w:rsidRDefault="00874589" w:rsidP="008F1A78"/>
        </w:tc>
        <w:tc>
          <w:tcPr>
            <w:tcW w:w="2210" w:type="dxa"/>
          </w:tcPr>
          <w:p w:rsidR="00874589" w:rsidRDefault="00874589" w:rsidP="008F3E4A">
            <w:r>
              <w:t>Jennifer Mangus</w:t>
            </w:r>
          </w:p>
        </w:tc>
      </w:tr>
      <w:tr w:rsidR="00874589" w:rsidTr="002D7EF5">
        <w:tc>
          <w:tcPr>
            <w:tcW w:w="4428" w:type="dxa"/>
          </w:tcPr>
          <w:p w:rsidR="00874589" w:rsidRDefault="00874589" w:rsidP="008F1A78">
            <w:r>
              <w:t>Secretary</w:t>
            </w:r>
          </w:p>
        </w:tc>
        <w:tc>
          <w:tcPr>
            <w:tcW w:w="2210" w:type="dxa"/>
          </w:tcPr>
          <w:p w:rsidR="00874589" w:rsidRDefault="00874589" w:rsidP="008F1A78">
            <w:r>
              <w:t xml:space="preserve">Jodie </w:t>
            </w:r>
            <w:proofErr w:type="spellStart"/>
            <w:r>
              <w:t>Styers</w:t>
            </w:r>
            <w:proofErr w:type="spellEnd"/>
          </w:p>
        </w:tc>
      </w:tr>
      <w:tr w:rsidR="00874589" w:rsidTr="002D7EF5">
        <w:tc>
          <w:tcPr>
            <w:tcW w:w="4428" w:type="dxa"/>
          </w:tcPr>
          <w:p w:rsidR="00874589" w:rsidRDefault="00874589" w:rsidP="008F1A78">
            <w:r>
              <w:t>Faculty Council Vice-Chair</w:t>
            </w:r>
          </w:p>
        </w:tc>
        <w:tc>
          <w:tcPr>
            <w:tcW w:w="2210" w:type="dxa"/>
          </w:tcPr>
          <w:p w:rsidR="00874589" w:rsidRDefault="00874589" w:rsidP="008F1A78">
            <w:r>
              <w:t>Laurie Urraro</w:t>
            </w:r>
          </w:p>
        </w:tc>
      </w:tr>
      <w:tr w:rsidR="00874589" w:rsidTr="002D7EF5">
        <w:tc>
          <w:tcPr>
            <w:tcW w:w="4428" w:type="dxa"/>
          </w:tcPr>
          <w:p w:rsidR="00874589" w:rsidRDefault="00874589" w:rsidP="008F1A78">
            <w:r>
              <w:t>Faculty Council Chair</w:t>
            </w:r>
          </w:p>
        </w:tc>
        <w:tc>
          <w:tcPr>
            <w:tcW w:w="2210" w:type="dxa"/>
          </w:tcPr>
          <w:p w:rsidR="00874589" w:rsidRDefault="00874589" w:rsidP="008F1A78">
            <w:r>
              <w:t>Sharon Gallagher</w:t>
            </w:r>
          </w:p>
        </w:tc>
      </w:tr>
    </w:tbl>
    <w:p w:rsidR="00874589" w:rsidRPr="00B23FF1" w:rsidRDefault="00874589" w:rsidP="008F1A78">
      <w:pPr>
        <w:spacing w:after="0" w:line="240" w:lineRule="auto"/>
      </w:pPr>
    </w:p>
    <w:p w:rsidR="00D015D2" w:rsidRPr="00B23FF1" w:rsidRDefault="00D015D2" w:rsidP="00B23FF1">
      <w:pPr>
        <w:pStyle w:val="ListParagraph"/>
        <w:rPr>
          <w:rFonts w:ascii="Times New Roman" w:hAnsi="Times New Roman" w:cs="Times New Roman"/>
        </w:rPr>
      </w:pPr>
      <w:r w:rsidRPr="00B23FF1">
        <w:rPr>
          <w:rFonts w:ascii="Times New Roman" w:hAnsi="Times New Roman" w:cs="Times New Roman"/>
        </w:rPr>
        <w:t>L. Aronne thank-you to all faculty and chairs.</w:t>
      </w:r>
      <w:r w:rsidR="00B23FF1" w:rsidRPr="00B23FF1">
        <w:rPr>
          <w:rFonts w:ascii="Times New Roman" w:hAnsi="Times New Roman" w:cs="Times New Roman"/>
        </w:rPr>
        <w:br/>
      </w:r>
      <w:r w:rsidRPr="00B23FF1">
        <w:rPr>
          <w:rFonts w:ascii="Times New Roman" w:hAnsi="Times New Roman" w:cs="Times New Roman"/>
        </w:rPr>
        <w:t>Luciana introduced the new chair: Sharon Gallagher</w:t>
      </w:r>
    </w:p>
    <w:p w:rsidR="002E0266" w:rsidRPr="00B23FF1" w:rsidRDefault="002E0266" w:rsidP="00D015D2">
      <w:pPr>
        <w:pStyle w:val="ListParagraph"/>
        <w:rPr>
          <w:rFonts w:ascii="Times New Roman" w:hAnsi="Times New Roman" w:cs="Times New Roman"/>
        </w:rPr>
      </w:pPr>
    </w:p>
    <w:p w:rsidR="002E0266" w:rsidRPr="00B23FF1" w:rsidRDefault="002E0266" w:rsidP="002E0266">
      <w:pPr>
        <w:pStyle w:val="Default"/>
        <w:tabs>
          <w:tab w:val="left" w:pos="540"/>
        </w:tabs>
      </w:pPr>
      <w:r w:rsidRPr="00B23FF1">
        <w:t xml:space="preserve">VI.  </w:t>
      </w:r>
      <w:r w:rsidRPr="00B23FF1">
        <w:tab/>
        <w:t xml:space="preserve">Adjournment </w:t>
      </w:r>
    </w:p>
    <w:p w:rsidR="00D015D2" w:rsidRPr="00B23FF1" w:rsidRDefault="00D015D2" w:rsidP="00D015D2">
      <w:pPr>
        <w:pStyle w:val="ListParagraph"/>
        <w:rPr>
          <w:rFonts w:ascii="Times New Roman" w:hAnsi="Times New Roman" w:cs="Times New Roman"/>
        </w:rPr>
      </w:pPr>
      <w:proofErr w:type="gramStart"/>
      <w:r w:rsidRPr="00B23FF1">
        <w:rPr>
          <w:rFonts w:ascii="Times New Roman" w:hAnsi="Times New Roman" w:cs="Times New Roman"/>
        </w:rPr>
        <w:t>Motion to adjourn – L. Aronne.</w:t>
      </w:r>
      <w:proofErr w:type="gramEnd"/>
    </w:p>
    <w:p w:rsidR="00D015D2" w:rsidRPr="00B23FF1" w:rsidRDefault="00D015D2" w:rsidP="00D015D2">
      <w:pPr>
        <w:pStyle w:val="ListParagraph"/>
        <w:rPr>
          <w:rFonts w:ascii="Times New Roman" w:hAnsi="Times New Roman" w:cs="Times New Roman"/>
        </w:rPr>
      </w:pPr>
      <w:r w:rsidRPr="00B23FF1">
        <w:rPr>
          <w:rFonts w:ascii="Times New Roman" w:hAnsi="Times New Roman" w:cs="Times New Roman"/>
        </w:rPr>
        <w:t>Second – D. Blasko</w:t>
      </w:r>
    </w:p>
    <w:p w:rsidR="008D33AD" w:rsidRPr="00B23FF1" w:rsidRDefault="00D015D2" w:rsidP="008F1A78">
      <w:pPr>
        <w:ind w:firstLine="720"/>
        <w:rPr>
          <w:rFonts w:eastAsia="Calibri"/>
          <w:color w:val="000000"/>
        </w:rPr>
      </w:pPr>
      <w:r w:rsidRPr="00B23FF1">
        <w:t>Adjourned at 5:12 pm</w:t>
      </w:r>
    </w:p>
    <w:sectPr w:rsidR="008D33AD" w:rsidRPr="00B23FF1" w:rsidSect="002F630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80F"/>
    <w:multiLevelType w:val="hybridMultilevel"/>
    <w:tmpl w:val="ABAA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46D81"/>
    <w:multiLevelType w:val="hybridMultilevel"/>
    <w:tmpl w:val="B290DB0A"/>
    <w:lvl w:ilvl="0" w:tplc="0722F3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56533"/>
    <w:multiLevelType w:val="hybridMultilevel"/>
    <w:tmpl w:val="9722A0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5634E5A"/>
    <w:multiLevelType w:val="hybridMultilevel"/>
    <w:tmpl w:val="43D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442D2"/>
    <w:multiLevelType w:val="hybridMultilevel"/>
    <w:tmpl w:val="507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A4419"/>
    <w:multiLevelType w:val="hybridMultilevel"/>
    <w:tmpl w:val="0224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367C28"/>
    <w:multiLevelType w:val="hybridMultilevel"/>
    <w:tmpl w:val="AD1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131A"/>
    <w:multiLevelType w:val="hybridMultilevel"/>
    <w:tmpl w:val="EC561D38"/>
    <w:lvl w:ilvl="0" w:tplc="04090001">
      <w:start w:val="1"/>
      <w:numFmt w:val="bullet"/>
      <w:lvlText w:val=""/>
      <w:lvlJc w:val="left"/>
      <w:pPr>
        <w:ind w:left="1440" w:hanging="720"/>
      </w:pPr>
      <w:rPr>
        <w:rFonts w:ascii="Symbol" w:hAnsi="Symbol" w:hint="default"/>
        <w:b w:val="0"/>
      </w:rPr>
    </w:lvl>
    <w:lvl w:ilvl="1" w:tplc="04090019">
      <w:start w:val="1"/>
      <w:numFmt w:val="lowerLetter"/>
      <w:lvlText w:val="%2."/>
      <w:lvlJc w:val="left"/>
      <w:pPr>
        <w:ind w:left="1800" w:hanging="360"/>
      </w:pPr>
    </w:lvl>
    <w:lvl w:ilvl="2" w:tplc="E2F442CE">
      <w:start w:val="1"/>
      <w:numFmt w:val="lowerRoman"/>
      <w:lvlText w:val="%3."/>
      <w:lvlJc w:val="left"/>
      <w:pPr>
        <w:ind w:left="2250" w:hanging="360"/>
      </w:pPr>
      <w:rPr>
        <w:rFonts w:ascii="Times New Roman" w:eastAsiaTheme="minorHAnsi" w:hAnsi="Times New Roman" w:cs="Times New Roman"/>
      </w:rPr>
    </w:lvl>
    <w:lvl w:ilvl="3" w:tplc="2ACEAB7A">
      <w:start w:val="4"/>
      <w:numFmt w:val="lowerRoman"/>
      <w:lvlText w:val="%4."/>
      <w:lvlJc w:val="left"/>
      <w:pPr>
        <w:ind w:left="3600" w:hanging="720"/>
      </w:pPr>
      <w:rPr>
        <w:rFonts w:hint="default"/>
      </w:rPr>
    </w:lvl>
    <w:lvl w:ilvl="4" w:tplc="042C7E12">
      <w:start w:val="4"/>
      <w:numFmt w:val="bullet"/>
      <w:lvlText w:val="-"/>
      <w:lvlJc w:val="left"/>
      <w:pPr>
        <w:ind w:left="3960" w:hanging="360"/>
      </w:pPr>
      <w:rPr>
        <w:rFonts w:ascii="Times New Roman" w:eastAsiaTheme="minorHAnsi"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E0912"/>
    <w:multiLevelType w:val="hybridMultilevel"/>
    <w:tmpl w:val="3F64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6"/>
    <w:rsid w:val="00084707"/>
    <w:rsid w:val="00240459"/>
    <w:rsid w:val="002D7EF5"/>
    <w:rsid w:val="002E0266"/>
    <w:rsid w:val="002E4EB6"/>
    <w:rsid w:val="00395681"/>
    <w:rsid w:val="00622D96"/>
    <w:rsid w:val="00672415"/>
    <w:rsid w:val="006D38B0"/>
    <w:rsid w:val="00864C5F"/>
    <w:rsid w:val="00874589"/>
    <w:rsid w:val="008D33AD"/>
    <w:rsid w:val="008F1A78"/>
    <w:rsid w:val="009443E3"/>
    <w:rsid w:val="00A25F03"/>
    <w:rsid w:val="00B23FF1"/>
    <w:rsid w:val="00BE3D49"/>
    <w:rsid w:val="00D015D2"/>
    <w:rsid w:val="00D52255"/>
    <w:rsid w:val="00E77565"/>
    <w:rsid w:val="00E92FC4"/>
    <w:rsid w:val="00EA1FA2"/>
    <w:rsid w:val="00F46B55"/>
    <w:rsid w:val="00F7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266"/>
    <w:pPr>
      <w:autoSpaceDE w:val="0"/>
      <w:autoSpaceDN w:val="0"/>
      <w:adjustRightInd w:val="0"/>
      <w:spacing w:after="0" w:line="240" w:lineRule="auto"/>
    </w:pPr>
    <w:rPr>
      <w:rFonts w:eastAsia="Calibri"/>
      <w:color w:val="000000"/>
    </w:rPr>
  </w:style>
  <w:style w:type="character" w:styleId="Hyperlink">
    <w:name w:val="Hyperlink"/>
    <w:uiPriority w:val="99"/>
    <w:unhideWhenUsed/>
    <w:rsid w:val="002E0266"/>
    <w:rPr>
      <w:color w:val="0000FF"/>
      <w:u w:val="single"/>
    </w:rPr>
  </w:style>
  <w:style w:type="paragraph" w:styleId="BodyText">
    <w:name w:val="Body Text"/>
    <w:basedOn w:val="Normal"/>
    <w:link w:val="BodyTextChar"/>
    <w:uiPriority w:val="1"/>
    <w:qFormat/>
    <w:rsid w:val="00395681"/>
    <w:pPr>
      <w:widowControl w:val="0"/>
      <w:autoSpaceDE w:val="0"/>
      <w:autoSpaceDN w:val="0"/>
      <w:adjustRightInd w:val="0"/>
      <w:spacing w:after="0" w:line="240" w:lineRule="auto"/>
      <w:ind w:left="820" w:hanging="360"/>
    </w:pPr>
    <w:rPr>
      <w:rFonts w:eastAsiaTheme="minorEastAsia"/>
    </w:rPr>
  </w:style>
  <w:style w:type="character" w:customStyle="1" w:styleId="BodyTextChar">
    <w:name w:val="Body Text Char"/>
    <w:basedOn w:val="DefaultParagraphFont"/>
    <w:link w:val="BodyText"/>
    <w:uiPriority w:val="1"/>
    <w:rsid w:val="00395681"/>
    <w:rPr>
      <w:rFonts w:eastAsiaTheme="minorEastAsia"/>
    </w:rPr>
  </w:style>
  <w:style w:type="paragraph" w:styleId="ListParagraph">
    <w:name w:val="List Paragraph"/>
    <w:basedOn w:val="Normal"/>
    <w:uiPriority w:val="34"/>
    <w:qFormat/>
    <w:rsid w:val="00395681"/>
    <w:pPr>
      <w:spacing w:after="0" w:line="240" w:lineRule="auto"/>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81"/>
    <w:rPr>
      <w:rFonts w:ascii="Segoe UI" w:hAnsi="Segoe UI" w:cs="Segoe UI"/>
      <w:sz w:val="18"/>
      <w:szCs w:val="18"/>
    </w:rPr>
  </w:style>
  <w:style w:type="table" w:styleId="TableGrid">
    <w:name w:val="Table Grid"/>
    <w:basedOn w:val="TableNormal"/>
    <w:uiPriority w:val="39"/>
    <w:rsid w:val="00B2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266"/>
    <w:pPr>
      <w:autoSpaceDE w:val="0"/>
      <w:autoSpaceDN w:val="0"/>
      <w:adjustRightInd w:val="0"/>
      <w:spacing w:after="0" w:line="240" w:lineRule="auto"/>
    </w:pPr>
    <w:rPr>
      <w:rFonts w:eastAsia="Calibri"/>
      <w:color w:val="000000"/>
    </w:rPr>
  </w:style>
  <w:style w:type="character" w:styleId="Hyperlink">
    <w:name w:val="Hyperlink"/>
    <w:uiPriority w:val="99"/>
    <w:unhideWhenUsed/>
    <w:rsid w:val="002E0266"/>
    <w:rPr>
      <w:color w:val="0000FF"/>
      <w:u w:val="single"/>
    </w:rPr>
  </w:style>
  <w:style w:type="paragraph" w:styleId="BodyText">
    <w:name w:val="Body Text"/>
    <w:basedOn w:val="Normal"/>
    <w:link w:val="BodyTextChar"/>
    <w:uiPriority w:val="1"/>
    <w:qFormat/>
    <w:rsid w:val="00395681"/>
    <w:pPr>
      <w:widowControl w:val="0"/>
      <w:autoSpaceDE w:val="0"/>
      <w:autoSpaceDN w:val="0"/>
      <w:adjustRightInd w:val="0"/>
      <w:spacing w:after="0" w:line="240" w:lineRule="auto"/>
      <w:ind w:left="820" w:hanging="360"/>
    </w:pPr>
    <w:rPr>
      <w:rFonts w:eastAsiaTheme="minorEastAsia"/>
    </w:rPr>
  </w:style>
  <w:style w:type="character" w:customStyle="1" w:styleId="BodyTextChar">
    <w:name w:val="Body Text Char"/>
    <w:basedOn w:val="DefaultParagraphFont"/>
    <w:link w:val="BodyText"/>
    <w:uiPriority w:val="1"/>
    <w:rsid w:val="00395681"/>
    <w:rPr>
      <w:rFonts w:eastAsiaTheme="minorEastAsia"/>
    </w:rPr>
  </w:style>
  <w:style w:type="paragraph" w:styleId="ListParagraph">
    <w:name w:val="List Paragraph"/>
    <w:basedOn w:val="Normal"/>
    <w:uiPriority w:val="34"/>
    <w:qFormat/>
    <w:rsid w:val="00395681"/>
    <w:pPr>
      <w:spacing w:after="0" w:line="240" w:lineRule="auto"/>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81"/>
    <w:rPr>
      <w:rFonts w:ascii="Segoe UI" w:hAnsi="Segoe UI" w:cs="Segoe UI"/>
      <w:sz w:val="18"/>
      <w:szCs w:val="18"/>
    </w:rPr>
  </w:style>
  <w:style w:type="table" w:styleId="TableGrid">
    <w:name w:val="Table Grid"/>
    <w:basedOn w:val="TableNormal"/>
    <w:uiPriority w:val="39"/>
    <w:rsid w:val="00B2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hrend.psu.edu/faculty/council/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6</cp:revision>
  <cp:lastPrinted>2016-04-22T12:40:00Z</cp:lastPrinted>
  <dcterms:created xsi:type="dcterms:W3CDTF">2016-08-10T18:06:00Z</dcterms:created>
  <dcterms:modified xsi:type="dcterms:W3CDTF">2016-08-10T18:41:00Z</dcterms:modified>
</cp:coreProperties>
</file>