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B8F34" w14:textId="77777777" w:rsidR="00931BE4" w:rsidRDefault="00EF69CA" w:rsidP="00931BE4">
      <w:pPr>
        <w:pStyle w:val="Heading1"/>
        <w:kinsoku w:val="0"/>
        <w:overflowPunct w:val="0"/>
        <w:spacing w:before="55"/>
        <w:ind w:left="4089" w:right="1259"/>
        <w:jc w:val="center"/>
        <w:rPr>
          <w:spacing w:val="37"/>
        </w:rPr>
      </w:pPr>
      <w:r>
        <w:rPr>
          <w:spacing w:val="-1"/>
        </w:rPr>
        <w:t>Academic</w:t>
      </w:r>
      <w:r>
        <w:rPr>
          <w:spacing w:val="3"/>
        </w:rPr>
        <w:t xml:space="preserve"> </w:t>
      </w:r>
      <w:r>
        <w:rPr>
          <w:spacing w:val="-1"/>
        </w:rPr>
        <w:t>Advising</w:t>
      </w:r>
      <w: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 xml:space="preserve">Council </w:t>
      </w:r>
      <w:r w:rsidR="00F45A66">
        <w:rPr>
          <w:spacing w:val="-1"/>
        </w:rPr>
        <w:t>Report</w:t>
      </w:r>
    </w:p>
    <w:p w14:paraId="28E9E9B7" w14:textId="00743420" w:rsidR="00AB4C89" w:rsidRDefault="00A43E48" w:rsidP="00931BE4">
      <w:pPr>
        <w:pStyle w:val="Heading1"/>
        <w:kinsoku w:val="0"/>
        <w:overflowPunct w:val="0"/>
        <w:spacing w:before="55"/>
        <w:ind w:left="4089" w:right="1259"/>
        <w:jc w:val="center"/>
        <w:rPr>
          <w:b w:val="0"/>
          <w:bCs w:val="0"/>
        </w:rPr>
      </w:pPr>
      <w:r>
        <w:rPr>
          <w:spacing w:val="-1"/>
        </w:rPr>
        <w:t>May</w:t>
      </w:r>
      <w:r w:rsidR="00EF69CA">
        <w:rPr>
          <w:spacing w:val="2"/>
        </w:rPr>
        <w:t xml:space="preserve"> </w:t>
      </w:r>
      <w:r w:rsidR="00A8073E">
        <w:rPr>
          <w:spacing w:val="-1"/>
        </w:rPr>
        <w:t>8</w:t>
      </w:r>
      <w:r w:rsidR="00EF69CA">
        <w:rPr>
          <w:spacing w:val="-1"/>
        </w:rPr>
        <w:t>, 201</w:t>
      </w:r>
      <w:r>
        <w:rPr>
          <w:spacing w:val="-1"/>
        </w:rPr>
        <w:t>5</w:t>
      </w:r>
    </w:p>
    <w:p w14:paraId="30B7D13F" w14:textId="77777777" w:rsidR="00AB4C89" w:rsidRDefault="00AB4C89">
      <w:pPr>
        <w:pStyle w:val="BodyText"/>
        <w:kinsoku w:val="0"/>
        <w:overflowPunct w:val="0"/>
        <w:spacing w:before="2"/>
        <w:ind w:left="0" w:firstLine="0"/>
        <w:rPr>
          <w:b/>
          <w:bCs/>
        </w:rPr>
      </w:pPr>
    </w:p>
    <w:p w14:paraId="16E32778" w14:textId="77777777" w:rsidR="00AB4C89" w:rsidRPr="00931BE4" w:rsidRDefault="00EF69CA">
      <w:pPr>
        <w:pStyle w:val="BodyText"/>
        <w:tabs>
          <w:tab w:val="left" w:pos="1559"/>
        </w:tabs>
        <w:kinsoku w:val="0"/>
        <w:overflowPunct w:val="0"/>
        <w:spacing w:line="252" w:lineRule="exact"/>
        <w:ind w:left="119" w:firstLine="0"/>
      </w:pPr>
      <w:r>
        <w:rPr>
          <w:b/>
          <w:bCs/>
          <w:spacing w:val="-1"/>
        </w:rPr>
        <w:t>Members:</w:t>
      </w:r>
      <w:r w:rsidRPr="00931BE4">
        <w:rPr>
          <w:bCs/>
          <w:spacing w:val="-1"/>
        </w:rPr>
        <w:tab/>
        <w:t>Elizabeth</w:t>
      </w:r>
      <w:r w:rsidRPr="00931BE4">
        <w:rPr>
          <w:bCs/>
        </w:rPr>
        <w:t xml:space="preserve"> </w:t>
      </w:r>
      <w:proofErr w:type="spellStart"/>
      <w:r w:rsidRPr="00931BE4">
        <w:rPr>
          <w:bCs/>
          <w:spacing w:val="-1"/>
        </w:rPr>
        <w:t>Fogle</w:t>
      </w:r>
      <w:proofErr w:type="spellEnd"/>
      <w:r w:rsidRPr="00931BE4">
        <w:rPr>
          <w:bCs/>
          <w:spacing w:val="-2"/>
        </w:rPr>
        <w:t xml:space="preserve"> </w:t>
      </w:r>
      <w:r w:rsidRPr="00931BE4">
        <w:rPr>
          <w:bCs/>
          <w:spacing w:val="-1"/>
        </w:rPr>
        <w:t>(HSS),</w:t>
      </w:r>
      <w:r w:rsidRPr="00931BE4">
        <w:rPr>
          <w:bCs/>
          <w:spacing w:val="-3"/>
        </w:rPr>
        <w:t xml:space="preserve"> </w:t>
      </w:r>
      <w:r w:rsidRPr="00931BE4">
        <w:rPr>
          <w:bCs/>
          <w:spacing w:val="-1"/>
        </w:rPr>
        <w:t>Linda</w:t>
      </w:r>
      <w:r w:rsidRPr="00931BE4">
        <w:rPr>
          <w:bCs/>
        </w:rPr>
        <w:t xml:space="preserve"> </w:t>
      </w:r>
      <w:proofErr w:type="spellStart"/>
      <w:r w:rsidRPr="00931BE4">
        <w:rPr>
          <w:bCs/>
          <w:spacing w:val="-1"/>
        </w:rPr>
        <w:t>Hajec</w:t>
      </w:r>
      <w:proofErr w:type="spellEnd"/>
      <w:r w:rsidRPr="00931BE4">
        <w:rPr>
          <w:bCs/>
        </w:rPr>
        <w:t xml:space="preserve"> </w:t>
      </w:r>
      <w:r w:rsidRPr="00931BE4">
        <w:rPr>
          <w:bCs/>
          <w:spacing w:val="-1"/>
        </w:rPr>
        <w:t>(BUS),</w:t>
      </w:r>
      <w:r w:rsidRPr="00931BE4">
        <w:rPr>
          <w:bCs/>
          <w:spacing w:val="2"/>
        </w:rPr>
        <w:t xml:space="preserve"> </w:t>
      </w:r>
      <w:r w:rsidRPr="00931BE4">
        <w:rPr>
          <w:bCs/>
          <w:spacing w:val="-1"/>
        </w:rPr>
        <w:t>Jonathan</w:t>
      </w:r>
      <w:r w:rsidRPr="00931BE4">
        <w:rPr>
          <w:bCs/>
        </w:rPr>
        <w:t xml:space="preserve"> </w:t>
      </w:r>
      <w:r w:rsidRPr="00931BE4">
        <w:rPr>
          <w:bCs/>
          <w:spacing w:val="-1"/>
        </w:rPr>
        <w:t>Hall (SOS),</w:t>
      </w:r>
    </w:p>
    <w:p w14:paraId="236DE84F" w14:textId="77777777" w:rsidR="00AB4C89" w:rsidRPr="00931BE4" w:rsidRDefault="00EF69CA">
      <w:pPr>
        <w:pStyle w:val="BodyText"/>
        <w:kinsoku w:val="0"/>
        <w:overflowPunct w:val="0"/>
        <w:spacing w:line="252" w:lineRule="exact"/>
        <w:ind w:left="120" w:firstLine="1439"/>
      </w:pPr>
      <w:r w:rsidRPr="00931BE4">
        <w:rPr>
          <w:bCs/>
          <w:spacing w:val="-1"/>
        </w:rPr>
        <w:t>Tracy</w:t>
      </w:r>
      <w:r w:rsidRPr="00931BE4">
        <w:rPr>
          <w:bCs/>
          <w:spacing w:val="-4"/>
        </w:rPr>
        <w:t xml:space="preserve"> </w:t>
      </w:r>
      <w:r w:rsidRPr="00931BE4">
        <w:rPr>
          <w:bCs/>
          <w:spacing w:val="-1"/>
        </w:rPr>
        <w:t>Halmi</w:t>
      </w:r>
      <w:r w:rsidRPr="00931BE4">
        <w:rPr>
          <w:bCs/>
          <w:spacing w:val="2"/>
        </w:rPr>
        <w:t xml:space="preserve"> </w:t>
      </w:r>
      <w:r w:rsidRPr="00931BE4">
        <w:rPr>
          <w:bCs/>
          <w:spacing w:val="-1"/>
        </w:rPr>
        <w:t>(Chair,</w:t>
      </w:r>
      <w:r w:rsidRPr="00931BE4">
        <w:rPr>
          <w:bCs/>
        </w:rPr>
        <w:t xml:space="preserve"> </w:t>
      </w:r>
      <w:r w:rsidRPr="00931BE4">
        <w:rPr>
          <w:bCs/>
          <w:spacing w:val="-2"/>
        </w:rPr>
        <w:t>SOS),</w:t>
      </w:r>
      <w:r w:rsidRPr="00931BE4">
        <w:rPr>
          <w:bCs/>
          <w:spacing w:val="2"/>
        </w:rPr>
        <w:t xml:space="preserve"> </w:t>
      </w:r>
      <w:r w:rsidRPr="00931BE4">
        <w:rPr>
          <w:bCs/>
          <w:spacing w:val="-1"/>
        </w:rPr>
        <w:t>Jun</w:t>
      </w:r>
      <w:r w:rsidRPr="00931BE4">
        <w:rPr>
          <w:bCs/>
          <w:spacing w:val="-2"/>
        </w:rPr>
        <w:t xml:space="preserve"> </w:t>
      </w:r>
      <w:r w:rsidRPr="00931BE4">
        <w:rPr>
          <w:bCs/>
          <w:spacing w:val="-1"/>
        </w:rPr>
        <w:t>Zhou</w:t>
      </w:r>
      <w:r w:rsidRPr="00931BE4">
        <w:rPr>
          <w:bCs/>
          <w:spacing w:val="-2"/>
        </w:rPr>
        <w:t xml:space="preserve"> </w:t>
      </w:r>
      <w:r w:rsidRPr="00931BE4">
        <w:rPr>
          <w:bCs/>
          <w:spacing w:val="-1"/>
        </w:rPr>
        <w:t xml:space="preserve">(ENG) </w:t>
      </w:r>
      <w:r w:rsidR="005E185C" w:rsidRPr="00931BE4">
        <w:rPr>
          <w:bCs/>
          <w:spacing w:val="-1"/>
        </w:rPr>
        <w:t xml:space="preserve">Terri </w:t>
      </w:r>
      <w:proofErr w:type="spellStart"/>
      <w:r w:rsidR="005E185C" w:rsidRPr="00931BE4">
        <w:rPr>
          <w:bCs/>
          <w:spacing w:val="-1"/>
        </w:rPr>
        <w:t>Mando</w:t>
      </w:r>
      <w:proofErr w:type="spellEnd"/>
      <w:r w:rsidRPr="00931BE4">
        <w:rPr>
          <w:bCs/>
          <w:spacing w:val="-4"/>
        </w:rPr>
        <w:t xml:space="preserve"> </w:t>
      </w:r>
      <w:r w:rsidRPr="00931BE4">
        <w:rPr>
          <w:bCs/>
          <w:spacing w:val="-1"/>
        </w:rPr>
        <w:t>(ex-officio)</w:t>
      </w:r>
    </w:p>
    <w:p w14:paraId="4A75DDA4" w14:textId="77777777" w:rsidR="00AB4C89" w:rsidRDefault="00AB4C89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26C4A63C" w14:textId="52328FC6" w:rsidR="005E185C" w:rsidRDefault="00EF69CA" w:rsidP="005E185C">
      <w:pPr>
        <w:pStyle w:val="BodyText"/>
        <w:tabs>
          <w:tab w:val="left" w:pos="1560"/>
        </w:tabs>
        <w:kinsoku w:val="0"/>
        <w:overflowPunct w:val="0"/>
        <w:ind w:right="189" w:hanging="1441"/>
        <w:rPr>
          <w:b/>
          <w:bCs/>
          <w:spacing w:val="59"/>
        </w:rPr>
      </w:pPr>
      <w:r>
        <w:rPr>
          <w:b/>
          <w:bCs/>
          <w:spacing w:val="-1"/>
        </w:rPr>
        <w:t>Summary</w:t>
      </w:r>
      <w:r w:rsidR="005E185C">
        <w:rPr>
          <w:b/>
          <w:bCs/>
          <w:spacing w:val="-1"/>
        </w:rPr>
        <w:t>:</w:t>
      </w:r>
      <w:r w:rsidR="005E185C">
        <w:tab/>
      </w:r>
      <w:r>
        <w:t xml:space="preserve">In </w:t>
      </w:r>
      <w:r>
        <w:rPr>
          <w:spacing w:val="-1"/>
        </w:rPr>
        <w:t xml:space="preserve">order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improve</w:t>
      </w:r>
      <w:r>
        <w:t xml:space="preserve"> </w:t>
      </w:r>
      <w:r w:rsidR="008772A9">
        <w:t xml:space="preserve">academic </w:t>
      </w:r>
      <w:r>
        <w:rPr>
          <w:spacing w:val="-2"/>
        </w:rPr>
        <w:t>advising</w:t>
      </w:r>
      <w:r>
        <w:rPr>
          <w:spacing w:val="3"/>
        </w:rPr>
        <w:t xml:space="preserve"> </w:t>
      </w:r>
      <w:r>
        <w:rPr>
          <w:spacing w:val="-1"/>
        </w:rPr>
        <w:t>campus</w:t>
      </w:r>
      <w:r>
        <w:rPr>
          <w:spacing w:val="-2"/>
        </w:rPr>
        <w:t xml:space="preserve"> wide,</w:t>
      </w:r>
      <w:r>
        <w:rPr>
          <w:spacing w:val="2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2"/>
        </w:rPr>
        <w:t>Chair</w:t>
      </w:r>
      <w:r>
        <w:rPr>
          <w:spacing w:val="2"/>
        </w:rPr>
        <w:t xml:space="preserve"> </w:t>
      </w:r>
      <w:r>
        <w:rPr>
          <w:spacing w:val="-1"/>
        </w:rPr>
        <w:t>Matt</w:t>
      </w:r>
      <w:r>
        <w:rPr>
          <w:spacing w:val="2"/>
        </w:rPr>
        <w:t xml:space="preserve"> </w:t>
      </w:r>
      <w:r>
        <w:rPr>
          <w:spacing w:val="-1"/>
        </w:rPr>
        <w:t>Swinarski,</w:t>
      </w:r>
      <w:r>
        <w:rPr>
          <w:spacing w:val="39"/>
        </w:rPr>
        <w:t xml:space="preserve"> </w:t>
      </w:r>
      <w:r>
        <w:rPr>
          <w:spacing w:val="-1"/>
        </w:rPr>
        <w:t>created</w:t>
      </w:r>
      <w:r>
        <w:rPr>
          <w:spacing w:val="-2"/>
        </w:rPr>
        <w:t xml:space="preserve"> </w:t>
      </w:r>
      <w:r>
        <w:t xml:space="preserve">the </w:t>
      </w:r>
      <w:r w:rsidRPr="00931BE4">
        <w:rPr>
          <w:bCs/>
          <w:spacing w:val="-2"/>
        </w:rPr>
        <w:t>Academic</w:t>
      </w:r>
      <w:r w:rsidRPr="00931BE4">
        <w:rPr>
          <w:bCs/>
          <w:spacing w:val="3"/>
        </w:rPr>
        <w:t xml:space="preserve"> </w:t>
      </w:r>
      <w:r w:rsidRPr="00931BE4">
        <w:rPr>
          <w:bCs/>
          <w:spacing w:val="-1"/>
        </w:rPr>
        <w:t>Advising</w:t>
      </w:r>
      <w:r w:rsidRPr="00931BE4">
        <w:rPr>
          <w:bCs/>
        </w:rPr>
        <w:t xml:space="preserve"> </w:t>
      </w:r>
      <w:r w:rsidRPr="00931BE4">
        <w:rPr>
          <w:bCs/>
          <w:spacing w:val="-1"/>
        </w:rPr>
        <w:t>Working</w:t>
      </w:r>
      <w:r w:rsidRPr="00931BE4">
        <w:rPr>
          <w:bCs/>
          <w:spacing w:val="-2"/>
        </w:rPr>
        <w:t xml:space="preserve"> Group</w:t>
      </w:r>
      <w:r w:rsidR="005E185C">
        <w:rPr>
          <w:b/>
          <w:bCs/>
          <w:spacing w:val="-2"/>
        </w:rPr>
        <w:t xml:space="preserve"> </w:t>
      </w:r>
      <w:r w:rsidR="005E185C" w:rsidRPr="00377E1D">
        <w:rPr>
          <w:bCs/>
          <w:spacing w:val="-2"/>
        </w:rPr>
        <w:t>in spring 2014</w:t>
      </w:r>
      <w:r w:rsidRPr="00377E1D">
        <w:rPr>
          <w:bCs/>
          <w:spacing w:val="-2"/>
        </w:rPr>
        <w:t>.</w:t>
      </w:r>
      <w:r>
        <w:rPr>
          <w:b/>
          <w:bCs/>
          <w:spacing w:val="59"/>
        </w:rPr>
        <w:t xml:space="preserve"> </w:t>
      </w:r>
    </w:p>
    <w:p w14:paraId="612A147A" w14:textId="77777777" w:rsidR="005E185C" w:rsidRDefault="005E185C" w:rsidP="005E185C">
      <w:pPr>
        <w:pStyle w:val="BodyText"/>
        <w:tabs>
          <w:tab w:val="left" w:pos="1560"/>
        </w:tabs>
        <w:kinsoku w:val="0"/>
        <w:overflowPunct w:val="0"/>
        <w:ind w:right="189" w:hanging="1441"/>
        <w:rPr>
          <w:b/>
          <w:bCs/>
          <w:spacing w:val="59"/>
        </w:rPr>
      </w:pPr>
    </w:p>
    <w:p w14:paraId="5C55B7E4" w14:textId="03145D3C" w:rsidR="00AB4C89" w:rsidRDefault="00EF69CA" w:rsidP="00490FE8">
      <w:pPr>
        <w:pStyle w:val="BodyText"/>
        <w:tabs>
          <w:tab w:val="left" w:pos="1560"/>
        </w:tabs>
        <w:kinsoku w:val="0"/>
        <w:overflowPunct w:val="0"/>
        <w:ind w:left="3001" w:right="189" w:hanging="1441"/>
        <w:rPr>
          <w:spacing w:val="-1"/>
        </w:rPr>
      </w:pPr>
      <w:bookmarkStart w:id="0" w:name="_GoBack"/>
      <w:bookmarkEnd w:id="0"/>
      <w:r>
        <w:rPr>
          <w:spacing w:val="-1"/>
        </w:rPr>
        <w:t>This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charged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377E1D">
        <w:rPr>
          <w:spacing w:val="-1"/>
        </w:rPr>
        <w:t>following:</w:t>
      </w:r>
    </w:p>
    <w:p w14:paraId="7A1545A9" w14:textId="77777777" w:rsidR="00931BE4" w:rsidRPr="00931BE4" w:rsidRDefault="00931BE4" w:rsidP="00931BE4">
      <w:pPr>
        <w:pStyle w:val="BodyText"/>
        <w:tabs>
          <w:tab w:val="left" w:pos="1560"/>
        </w:tabs>
        <w:kinsoku w:val="0"/>
        <w:overflowPunct w:val="0"/>
        <w:ind w:right="189" w:hanging="1441"/>
        <w:rPr>
          <w:spacing w:val="-1"/>
          <w:sz w:val="8"/>
          <w:szCs w:val="8"/>
        </w:rPr>
      </w:pPr>
    </w:p>
    <w:p w14:paraId="5F7C9159" w14:textId="77777777" w:rsidR="00AB4C89" w:rsidRDefault="00EF69CA">
      <w:pPr>
        <w:pStyle w:val="BodyText"/>
        <w:numPr>
          <w:ilvl w:val="0"/>
          <w:numId w:val="1"/>
        </w:numPr>
        <w:tabs>
          <w:tab w:val="left" w:pos="1920"/>
        </w:tabs>
        <w:kinsoku w:val="0"/>
        <w:overflowPunct w:val="0"/>
        <w:spacing w:line="268" w:lineRule="exact"/>
        <w:rPr>
          <w:spacing w:val="-1"/>
        </w:rPr>
      </w:pPr>
      <w:r>
        <w:rPr>
          <w:spacing w:val="-1"/>
        </w:rPr>
        <w:t>Prioritize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July</w:t>
      </w:r>
      <w:r>
        <w:rPr>
          <w:spacing w:val="-2"/>
        </w:rPr>
        <w:t xml:space="preserve"> 2012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Advising</w:t>
      </w:r>
      <w:r>
        <w:rPr>
          <w:spacing w:val="3"/>
        </w:rPr>
        <w:t xml:space="preserve"> </w:t>
      </w:r>
      <w:r>
        <w:rPr>
          <w:spacing w:val="-1"/>
        </w:rPr>
        <w:t>Report</w:t>
      </w:r>
    </w:p>
    <w:p w14:paraId="48E0F646" w14:textId="77777777" w:rsidR="00AB4C89" w:rsidRDefault="00EF69CA">
      <w:pPr>
        <w:pStyle w:val="BodyText"/>
        <w:numPr>
          <w:ilvl w:val="0"/>
          <w:numId w:val="1"/>
        </w:numPr>
        <w:tabs>
          <w:tab w:val="left" w:pos="1921"/>
        </w:tabs>
        <w:kinsoku w:val="0"/>
        <w:overflowPunct w:val="0"/>
        <w:spacing w:line="268" w:lineRule="exact"/>
        <w:ind w:hanging="180"/>
        <w:rPr>
          <w:spacing w:val="-1"/>
        </w:rPr>
      </w:pPr>
      <w:r>
        <w:rPr>
          <w:spacing w:val="-1"/>
        </w:rPr>
        <w:t>Recommend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actions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implementation</w:t>
      </w:r>
    </w:p>
    <w:p w14:paraId="7954A754" w14:textId="77777777" w:rsidR="00AB4C89" w:rsidRDefault="00EF69CA">
      <w:pPr>
        <w:pStyle w:val="BodyText"/>
        <w:numPr>
          <w:ilvl w:val="0"/>
          <w:numId w:val="1"/>
        </w:numPr>
        <w:tabs>
          <w:tab w:val="left" w:pos="1921"/>
        </w:tabs>
        <w:kinsoku w:val="0"/>
        <w:overflowPunct w:val="0"/>
        <w:spacing w:before="19" w:line="252" w:lineRule="exact"/>
        <w:ind w:right="261" w:hanging="180"/>
        <w:rPr>
          <w:spacing w:val="-1"/>
        </w:rPr>
      </w:pPr>
      <w:r>
        <w:rPr>
          <w:spacing w:val="-1"/>
        </w:rPr>
        <w:t>Suggest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or modified</w:t>
      </w:r>
      <w:r>
        <w:rPr>
          <w:spacing w:val="-2"/>
        </w:rPr>
        <w:t xml:space="preserve"> </w:t>
      </w:r>
      <w:r>
        <w:rPr>
          <w:spacing w:val="-1"/>
        </w:rPr>
        <w:t>policies,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and/or practices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implement each</w:t>
      </w:r>
      <w:r>
        <w:rPr>
          <w:spacing w:val="-2"/>
        </w:rPr>
        <w:t xml:space="preserve"> </w:t>
      </w:r>
      <w:r>
        <w:rPr>
          <w:spacing w:val="-1"/>
        </w:rPr>
        <w:t>recommendations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responsible</w:t>
      </w:r>
    </w:p>
    <w:p w14:paraId="3FA441CB" w14:textId="77777777" w:rsidR="00AB4C89" w:rsidRDefault="00EF69CA">
      <w:pPr>
        <w:pStyle w:val="BodyText"/>
        <w:numPr>
          <w:ilvl w:val="0"/>
          <w:numId w:val="1"/>
        </w:numPr>
        <w:tabs>
          <w:tab w:val="left" w:pos="1921"/>
        </w:tabs>
        <w:kinsoku w:val="0"/>
        <w:overflowPunct w:val="0"/>
        <w:spacing w:before="16" w:line="252" w:lineRule="exact"/>
        <w:ind w:right="943" w:hanging="180"/>
      </w:pPr>
      <w:r>
        <w:rPr>
          <w:spacing w:val="-1"/>
        </w:rPr>
        <w:t xml:space="preserve">Present draft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suggestions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approval</w:t>
      </w:r>
      <w: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implementation</w:t>
      </w:r>
    </w:p>
    <w:p w14:paraId="1B7CE164" w14:textId="77777777" w:rsidR="00AB4C89" w:rsidRDefault="00EF69CA">
      <w:pPr>
        <w:pStyle w:val="BodyText"/>
        <w:numPr>
          <w:ilvl w:val="0"/>
          <w:numId w:val="1"/>
        </w:numPr>
        <w:tabs>
          <w:tab w:val="left" w:pos="1921"/>
        </w:tabs>
        <w:kinsoku w:val="0"/>
        <w:overflowPunct w:val="0"/>
        <w:spacing w:before="16" w:line="252" w:lineRule="exact"/>
        <w:ind w:right="196" w:hanging="180"/>
        <w:rPr>
          <w:spacing w:val="-1"/>
        </w:rPr>
      </w:pP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timelines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progress</w:t>
      </w:r>
    </w:p>
    <w:p w14:paraId="20DF683C" w14:textId="77777777" w:rsidR="00AB4C89" w:rsidRDefault="00AB4C89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14:paraId="35AE9466" w14:textId="4571C366" w:rsidR="005E185C" w:rsidRDefault="00EF69CA">
      <w:pPr>
        <w:pStyle w:val="BodyText"/>
        <w:tabs>
          <w:tab w:val="left" w:pos="1560"/>
        </w:tabs>
        <w:kinsoku w:val="0"/>
        <w:overflowPunct w:val="0"/>
        <w:spacing w:line="241" w:lineRule="auto"/>
        <w:ind w:right="189" w:hanging="1441"/>
        <w:rPr>
          <w:spacing w:val="-1"/>
        </w:rPr>
      </w:pPr>
      <w:r>
        <w:rPr>
          <w:b/>
          <w:bCs/>
          <w:spacing w:val="-1"/>
        </w:rPr>
        <w:t>Update:</w:t>
      </w:r>
      <w:r>
        <w:rPr>
          <w:b/>
          <w:bCs/>
          <w:spacing w:val="-1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</w:t>
      </w:r>
      <w:r w:rsidR="005E185C">
        <w:rPr>
          <w:spacing w:val="-1"/>
        </w:rPr>
        <w:t xml:space="preserve">met on 12 separate occasions between May 21, 2014 and March 25, 2015.  The initial meetings focused on </w:t>
      </w:r>
      <w:r>
        <w:rPr>
          <w:spacing w:val="-1"/>
        </w:rPr>
        <w:t>gathering</w:t>
      </w:r>
      <w:r>
        <w:t xml:space="preserve"> </w:t>
      </w:r>
      <w:r>
        <w:rPr>
          <w:spacing w:val="-1"/>
        </w:rPr>
        <w:t>information</w:t>
      </w:r>
      <w:r w:rsidR="005E185C">
        <w:rPr>
          <w:spacing w:val="-1"/>
        </w:rPr>
        <w:t xml:space="preserve"> </w:t>
      </w:r>
      <w:r>
        <w:rPr>
          <w:spacing w:val="-1"/>
        </w:rPr>
        <w:t>about</w:t>
      </w:r>
      <w:r w:rsidR="00A616C2">
        <w:rPr>
          <w:spacing w:val="-1"/>
        </w:rPr>
        <w:t xml:space="preserve"> </w:t>
      </w:r>
      <w:r>
        <w:rPr>
          <w:spacing w:val="-1"/>
        </w:rPr>
        <w:t>Penn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Behrend</w:t>
      </w:r>
      <w:r w:rsidR="00377E1D">
        <w:rPr>
          <w:spacing w:val="-1"/>
        </w:rPr>
        <w:t>’s</w:t>
      </w:r>
      <w:r>
        <w:t xml:space="preserve"> </w:t>
      </w:r>
      <w:r>
        <w:rPr>
          <w:spacing w:val="-1"/>
        </w:rPr>
        <w:t>advising</w:t>
      </w:r>
      <w:r>
        <w:t xml:space="preserve"> </w:t>
      </w:r>
      <w:r>
        <w:rPr>
          <w:spacing w:val="-1"/>
        </w:rPr>
        <w:t>model</w:t>
      </w:r>
      <w:r w:rsidR="005E185C">
        <w:rPr>
          <w:spacing w:val="-1"/>
        </w:rPr>
        <w:t xml:space="preserve">.  Subsequent meetings explored advising at other Penn State locations as well as universities outside our system.  The following </w:t>
      </w:r>
      <w:r w:rsidR="00907E8E">
        <w:t>is a partial list of significant activities</w:t>
      </w:r>
      <w:r w:rsidR="005E185C">
        <w:rPr>
          <w:spacing w:val="-1"/>
        </w:rPr>
        <w:t>:</w:t>
      </w:r>
    </w:p>
    <w:p w14:paraId="057FD54A" w14:textId="774D9F14" w:rsidR="005E185C" w:rsidRPr="00931BE4" w:rsidRDefault="005E185C" w:rsidP="00931BE4">
      <w:pPr>
        <w:pStyle w:val="BodyText"/>
        <w:tabs>
          <w:tab w:val="left" w:pos="3008"/>
        </w:tabs>
        <w:kinsoku w:val="0"/>
        <w:overflowPunct w:val="0"/>
        <w:spacing w:line="241" w:lineRule="auto"/>
        <w:ind w:right="189" w:hanging="1441"/>
        <w:rPr>
          <w:spacing w:val="-1"/>
          <w:sz w:val="8"/>
          <w:szCs w:val="8"/>
        </w:rPr>
      </w:pPr>
    </w:p>
    <w:p w14:paraId="14262F42" w14:textId="3BB81F41" w:rsidR="00AB4C89" w:rsidRDefault="005810DA" w:rsidP="005E185C">
      <w:pPr>
        <w:pStyle w:val="BodyText"/>
        <w:numPr>
          <w:ilvl w:val="0"/>
          <w:numId w:val="3"/>
        </w:numPr>
        <w:tabs>
          <w:tab w:val="left" w:pos="1560"/>
        </w:tabs>
        <w:kinsoku w:val="0"/>
        <w:overflowPunct w:val="0"/>
        <w:spacing w:line="241" w:lineRule="auto"/>
        <w:ind w:right="189"/>
        <w:rPr>
          <w:spacing w:val="-1"/>
        </w:rPr>
      </w:pPr>
      <w:r>
        <w:rPr>
          <w:spacing w:val="-1"/>
        </w:rPr>
        <w:t>explored</w:t>
      </w:r>
      <w:r w:rsidR="005E185C">
        <w:rPr>
          <w:spacing w:val="-1"/>
        </w:rPr>
        <w:t xml:space="preserve"> </w:t>
      </w:r>
      <w:r>
        <w:rPr>
          <w:spacing w:val="-1"/>
        </w:rPr>
        <w:t xml:space="preserve">different </w:t>
      </w:r>
      <w:r w:rsidR="005E185C">
        <w:rPr>
          <w:spacing w:val="-1"/>
        </w:rPr>
        <w:t>advising models</w:t>
      </w:r>
    </w:p>
    <w:p w14:paraId="17EFB35F" w14:textId="0EAFBF01" w:rsidR="005E185C" w:rsidRDefault="005E185C" w:rsidP="005E185C">
      <w:pPr>
        <w:pStyle w:val="BodyText"/>
        <w:numPr>
          <w:ilvl w:val="0"/>
          <w:numId w:val="3"/>
        </w:numPr>
        <w:tabs>
          <w:tab w:val="left" w:pos="1560"/>
        </w:tabs>
        <w:kinsoku w:val="0"/>
        <w:overflowPunct w:val="0"/>
        <w:spacing w:line="241" w:lineRule="auto"/>
        <w:ind w:right="189"/>
        <w:rPr>
          <w:spacing w:val="-1"/>
        </w:rPr>
      </w:pPr>
      <w:r>
        <w:rPr>
          <w:spacing w:val="-1"/>
        </w:rPr>
        <w:t>review</w:t>
      </w:r>
      <w:r w:rsidR="005810DA">
        <w:rPr>
          <w:spacing w:val="-1"/>
        </w:rPr>
        <w:t>ed</w:t>
      </w:r>
      <w:r>
        <w:rPr>
          <w:spacing w:val="-1"/>
        </w:rPr>
        <w:t xml:space="preserve"> success </w:t>
      </w:r>
      <w:r w:rsidR="00A616C2">
        <w:rPr>
          <w:spacing w:val="-1"/>
        </w:rPr>
        <w:t xml:space="preserve">of </w:t>
      </w:r>
      <w:r>
        <w:rPr>
          <w:spacing w:val="-1"/>
        </w:rPr>
        <w:t>advising at Behrend</w:t>
      </w:r>
    </w:p>
    <w:p w14:paraId="61C1066C" w14:textId="77777777" w:rsidR="005E185C" w:rsidRPr="005E185C" w:rsidRDefault="005E185C" w:rsidP="005E185C">
      <w:pPr>
        <w:pStyle w:val="BodyText"/>
        <w:numPr>
          <w:ilvl w:val="0"/>
          <w:numId w:val="3"/>
        </w:numPr>
        <w:tabs>
          <w:tab w:val="left" w:pos="1560"/>
        </w:tabs>
        <w:kinsoku w:val="0"/>
        <w:overflowPunct w:val="0"/>
        <w:spacing w:line="241" w:lineRule="auto"/>
        <w:ind w:right="189"/>
        <w:rPr>
          <w:spacing w:val="-1"/>
        </w:rPr>
      </w:pPr>
      <w:r>
        <w:rPr>
          <w:spacing w:val="-1"/>
        </w:rPr>
        <w:t xml:space="preserve">discussed </w:t>
      </w:r>
      <w:r w:rsidRPr="002541CF">
        <w:t>Advising Report from the Academic Advising and Career Planning Advisory Council Fall 2011</w:t>
      </w:r>
    </w:p>
    <w:p w14:paraId="45203EF1" w14:textId="77777777" w:rsidR="005E185C" w:rsidRPr="005E185C" w:rsidRDefault="005E185C" w:rsidP="005E185C">
      <w:pPr>
        <w:pStyle w:val="BodyText"/>
        <w:numPr>
          <w:ilvl w:val="0"/>
          <w:numId w:val="3"/>
        </w:numPr>
        <w:tabs>
          <w:tab w:val="left" w:pos="1560"/>
        </w:tabs>
        <w:kinsoku w:val="0"/>
        <w:overflowPunct w:val="0"/>
        <w:spacing w:line="241" w:lineRule="auto"/>
        <w:ind w:right="189"/>
        <w:rPr>
          <w:spacing w:val="-1"/>
        </w:rPr>
      </w:pPr>
      <w:r>
        <w:t xml:space="preserve">arranged visit from </w:t>
      </w:r>
      <w:r w:rsidRPr="002541CF">
        <w:t>Theresa Musser</w:t>
      </w:r>
      <w:r>
        <w:t>, Student Advising Center and Division of Undergraduate Studies and representative for the Nationa</w:t>
      </w:r>
      <w:r w:rsidR="00A616C2">
        <w:t>l Academic Advising Association</w:t>
      </w:r>
      <w:r>
        <w:t xml:space="preserve"> (7/30/14)</w:t>
      </w:r>
    </w:p>
    <w:p w14:paraId="011B7800" w14:textId="77777777" w:rsidR="00A616C2" w:rsidRPr="00A616C2" w:rsidRDefault="005E185C" w:rsidP="00A616C2">
      <w:pPr>
        <w:pStyle w:val="BodyText"/>
        <w:numPr>
          <w:ilvl w:val="0"/>
          <w:numId w:val="3"/>
        </w:numPr>
        <w:tabs>
          <w:tab w:val="left" w:pos="1560"/>
        </w:tabs>
        <w:kinsoku w:val="0"/>
        <w:overflowPunct w:val="0"/>
        <w:spacing w:line="241" w:lineRule="auto"/>
        <w:ind w:right="189"/>
        <w:rPr>
          <w:spacing w:val="-1"/>
        </w:rPr>
      </w:pPr>
      <w:r>
        <w:t>discussed retention data, provided by Andrew Watters</w:t>
      </w:r>
    </w:p>
    <w:p w14:paraId="15D74050" w14:textId="77777777" w:rsidR="00A616C2" w:rsidRDefault="00A616C2" w:rsidP="00A616C2">
      <w:pPr>
        <w:pStyle w:val="BodyText"/>
        <w:numPr>
          <w:ilvl w:val="0"/>
          <w:numId w:val="3"/>
        </w:numPr>
        <w:tabs>
          <w:tab w:val="left" w:pos="1560"/>
        </w:tabs>
        <w:kinsoku w:val="0"/>
        <w:overflowPunct w:val="0"/>
        <w:spacing w:line="241" w:lineRule="auto"/>
        <w:ind w:right="189"/>
      </w:pPr>
      <w:r w:rsidRPr="00A616C2">
        <w:rPr>
          <w:spacing w:val="-1"/>
        </w:rPr>
        <w:t xml:space="preserve">discussed </w:t>
      </w:r>
      <w:r w:rsidRPr="00A616C2">
        <w:t xml:space="preserve">Student Assessment form </w:t>
      </w:r>
      <w:r>
        <w:t>(</w:t>
      </w:r>
      <w:r w:rsidRPr="00A616C2">
        <w:t>school of agriculture</w:t>
      </w:r>
      <w:r>
        <w:t>)</w:t>
      </w:r>
      <w:r w:rsidRPr="00A616C2">
        <w:t xml:space="preserve"> </w:t>
      </w:r>
    </w:p>
    <w:p w14:paraId="7DCB0C42" w14:textId="67459DC8" w:rsidR="00A616C2" w:rsidRPr="00A616C2" w:rsidRDefault="00A616C2" w:rsidP="00A616C2">
      <w:pPr>
        <w:pStyle w:val="BodyText"/>
        <w:numPr>
          <w:ilvl w:val="0"/>
          <w:numId w:val="3"/>
        </w:numPr>
        <w:tabs>
          <w:tab w:val="left" w:pos="1560"/>
        </w:tabs>
        <w:kinsoku w:val="0"/>
        <w:overflowPunct w:val="0"/>
        <w:spacing w:line="241" w:lineRule="auto"/>
        <w:ind w:right="189"/>
      </w:pPr>
      <w:r>
        <w:t>d</w:t>
      </w:r>
      <w:r w:rsidRPr="00A616C2">
        <w:t xml:space="preserve">iscussed Peer Assessment form </w:t>
      </w:r>
      <w:r>
        <w:t>(</w:t>
      </w:r>
      <w:r w:rsidRPr="00A616C2">
        <w:t>school of agriculture</w:t>
      </w:r>
      <w:r>
        <w:t>)</w:t>
      </w:r>
    </w:p>
    <w:p w14:paraId="71A24B74" w14:textId="77777777" w:rsidR="005E185C" w:rsidRPr="00A616C2" w:rsidRDefault="00A616C2" w:rsidP="00A616C2">
      <w:pPr>
        <w:pStyle w:val="BodyText"/>
        <w:numPr>
          <w:ilvl w:val="0"/>
          <w:numId w:val="3"/>
        </w:numPr>
        <w:tabs>
          <w:tab w:val="left" w:pos="1560"/>
        </w:tabs>
        <w:kinsoku w:val="0"/>
        <w:overflowPunct w:val="0"/>
        <w:spacing w:line="241" w:lineRule="auto"/>
        <w:ind w:right="189"/>
        <w:rPr>
          <w:spacing w:val="-1"/>
        </w:rPr>
      </w:pPr>
      <w:r>
        <w:t>reviewed ACPC Mission and Vision statements</w:t>
      </w:r>
    </w:p>
    <w:p w14:paraId="7A3592F4" w14:textId="77777777" w:rsidR="00A616C2" w:rsidRDefault="00A616C2" w:rsidP="00A616C2">
      <w:pPr>
        <w:pStyle w:val="BodyText"/>
        <w:numPr>
          <w:ilvl w:val="0"/>
          <w:numId w:val="3"/>
        </w:numPr>
        <w:tabs>
          <w:tab w:val="left" w:pos="1560"/>
        </w:tabs>
        <w:kinsoku w:val="0"/>
        <w:overflowPunct w:val="0"/>
        <w:spacing w:line="241" w:lineRule="auto"/>
        <w:ind w:right="189"/>
        <w:rPr>
          <w:spacing w:val="-1"/>
        </w:rPr>
      </w:pPr>
      <w:r>
        <w:rPr>
          <w:spacing w:val="-1"/>
        </w:rPr>
        <w:t xml:space="preserve">reviewed advisee </w:t>
      </w:r>
      <w:r w:rsidR="00C32277">
        <w:rPr>
          <w:spacing w:val="-1"/>
        </w:rPr>
        <w:t>assignment protocol across Behrend</w:t>
      </w:r>
      <w:r>
        <w:rPr>
          <w:spacing w:val="-1"/>
        </w:rPr>
        <w:t xml:space="preserve"> campus</w:t>
      </w:r>
    </w:p>
    <w:p w14:paraId="7453978B" w14:textId="77777777" w:rsidR="00A616C2" w:rsidRPr="00A616C2" w:rsidRDefault="00A616C2" w:rsidP="00A616C2">
      <w:pPr>
        <w:pStyle w:val="BodyText"/>
        <w:numPr>
          <w:ilvl w:val="0"/>
          <w:numId w:val="3"/>
        </w:numPr>
        <w:tabs>
          <w:tab w:val="left" w:pos="1560"/>
        </w:tabs>
        <w:kinsoku w:val="0"/>
        <w:overflowPunct w:val="0"/>
        <w:spacing w:line="241" w:lineRule="auto"/>
        <w:ind w:right="189"/>
        <w:rPr>
          <w:spacing w:val="-1"/>
        </w:rPr>
      </w:pPr>
      <w:r>
        <w:rPr>
          <w:spacing w:val="-1"/>
        </w:rPr>
        <w:t>arranged meeting with staff who assign advisees at Behrend (11/5/14)</w:t>
      </w:r>
    </w:p>
    <w:p w14:paraId="45E9A7E8" w14:textId="77777777" w:rsidR="00A616C2" w:rsidRDefault="00A616C2" w:rsidP="00A616C2">
      <w:pPr>
        <w:pStyle w:val="BodyText"/>
        <w:numPr>
          <w:ilvl w:val="0"/>
          <w:numId w:val="3"/>
        </w:numPr>
        <w:tabs>
          <w:tab w:val="left" w:pos="1560"/>
        </w:tabs>
        <w:kinsoku w:val="0"/>
        <w:overflowPunct w:val="0"/>
        <w:spacing w:line="241" w:lineRule="auto"/>
        <w:ind w:right="189"/>
        <w:rPr>
          <w:spacing w:val="-1"/>
        </w:rPr>
      </w:pPr>
      <w:r>
        <w:rPr>
          <w:spacing w:val="-1"/>
        </w:rPr>
        <w:t>attended ACPC workshops &amp; webinars throughout the year</w:t>
      </w:r>
    </w:p>
    <w:p w14:paraId="2FDB453A" w14:textId="77777777" w:rsidR="00A616C2" w:rsidRPr="005810DA" w:rsidRDefault="00A616C2" w:rsidP="00A616C2">
      <w:pPr>
        <w:pStyle w:val="BodyText"/>
        <w:numPr>
          <w:ilvl w:val="0"/>
          <w:numId w:val="3"/>
        </w:numPr>
        <w:tabs>
          <w:tab w:val="left" w:pos="1560"/>
        </w:tabs>
        <w:kinsoku w:val="0"/>
        <w:overflowPunct w:val="0"/>
        <w:spacing w:line="241" w:lineRule="auto"/>
        <w:ind w:right="189"/>
        <w:rPr>
          <w:spacing w:val="-1"/>
        </w:rPr>
      </w:pPr>
      <w:r>
        <w:t>created and administered faculty advising survey</w:t>
      </w:r>
    </w:p>
    <w:p w14:paraId="2193CB8B" w14:textId="77777777" w:rsidR="005810DA" w:rsidRPr="00A616C2" w:rsidRDefault="005810DA" w:rsidP="005810DA">
      <w:pPr>
        <w:pStyle w:val="BodyText"/>
        <w:tabs>
          <w:tab w:val="left" w:pos="1560"/>
        </w:tabs>
        <w:kinsoku w:val="0"/>
        <w:overflowPunct w:val="0"/>
        <w:spacing w:line="241" w:lineRule="auto"/>
        <w:ind w:left="2520" w:right="189" w:firstLine="0"/>
        <w:rPr>
          <w:spacing w:val="-1"/>
        </w:rPr>
      </w:pPr>
    </w:p>
    <w:p w14:paraId="09FB82AA" w14:textId="396E4B65" w:rsidR="00A616C2" w:rsidRPr="00A616C2" w:rsidRDefault="00A616C2" w:rsidP="00A616C2">
      <w:pPr>
        <w:pStyle w:val="BodyText"/>
        <w:numPr>
          <w:ilvl w:val="0"/>
          <w:numId w:val="3"/>
        </w:numPr>
        <w:tabs>
          <w:tab w:val="left" w:pos="1560"/>
        </w:tabs>
        <w:kinsoku w:val="0"/>
        <w:overflowPunct w:val="0"/>
        <w:spacing w:line="241" w:lineRule="auto"/>
        <w:ind w:right="189"/>
        <w:rPr>
          <w:spacing w:val="-1"/>
        </w:rPr>
      </w:pPr>
      <w:r>
        <w:t xml:space="preserve">planning student survey </w:t>
      </w:r>
      <w:r w:rsidR="00F45A66">
        <w:t>using</w:t>
      </w:r>
      <w:r>
        <w:t xml:space="preserve"> focus groups (fall 2015)</w:t>
      </w:r>
    </w:p>
    <w:p w14:paraId="10D056E7" w14:textId="77777777" w:rsidR="00A616C2" w:rsidRPr="00A616C2" w:rsidRDefault="00A616C2" w:rsidP="00A616C2">
      <w:pPr>
        <w:pStyle w:val="BodyText"/>
        <w:numPr>
          <w:ilvl w:val="0"/>
          <w:numId w:val="3"/>
        </w:numPr>
        <w:tabs>
          <w:tab w:val="left" w:pos="1560"/>
        </w:tabs>
        <w:kinsoku w:val="0"/>
        <w:overflowPunct w:val="0"/>
        <w:spacing w:line="241" w:lineRule="auto"/>
        <w:ind w:right="189"/>
        <w:rPr>
          <w:spacing w:val="-1"/>
        </w:rPr>
      </w:pPr>
      <w:r>
        <w:t>planning to obtain feedback from academic deans and directors (fall 2015)</w:t>
      </w:r>
    </w:p>
    <w:p w14:paraId="23A296AA" w14:textId="51B914F9" w:rsidR="00A616C2" w:rsidRPr="00A616C2" w:rsidRDefault="00F45A66" w:rsidP="00A616C2">
      <w:pPr>
        <w:pStyle w:val="BodyText"/>
        <w:numPr>
          <w:ilvl w:val="0"/>
          <w:numId w:val="3"/>
        </w:numPr>
        <w:tabs>
          <w:tab w:val="left" w:pos="1560"/>
        </w:tabs>
        <w:kinsoku w:val="0"/>
        <w:overflowPunct w:val="0"/>
        <w:spacing w:line="241" w:lineRule="auto"/>
        <w:ind w:right="189"/>
        <w:rPr>
          <w:spacing w:val="-1"/>
        </w:rPr>
      </w:pPr>
      <w:r>
        <w:t>contacting</w:t>
      </w:r>
      <w:r w:rsidR="00A616C2">
        <w:t xml:space="preserve"> </w:t>
      </w:r>
      <w:r>
        <w:t>CAO at</w:t>
      </w:r>
      <w:r w:rsidR="00A616C2">
        <w:t xml:space="preserve"> </w:t>
      </w:r>
      <w:r>
        <w:t xml:space="preserve">Mont Alto, </w:t>
      </w:r>
      <w:r w:rsidR="00A616C2">
        <w:t>who is</w:t>
      </w:r>
      <w:r w:rsidR="00A616C2" w:rsidRPr="00850977">
        <w:t xml:space="preserve"> developing an assessment tool for advising</w:t>
      </w:r>
      <w:r w:rsidR="00A616C2">
        <w:t xml:space="preserve"> (fall 2015)</w:t>
      </w:r>
    </w:p>
    <w:p w14:paraId="2F7ABAD2" w14:textId="77777777" w:rsidR="00A616C2" w:rsidRPr="00A616C2" w:rsidRDefault="00A616C2" w:rsidP="00A616C2">
      <w:pPr>
        <w:pStyle w:val="BodyText"/>
        <w:tabs>
          <w:tab w:val="left" w:pos="1560"/>
        </w:tabs>
        <w:kinsoku w:val="0"/>
        <w:overflowPunct w:val="0"/>
        <w:spacing w:line="241" w:lineRule="auto"/>
        <w:ind w:left="2520" w:right="189" w:firstLine="0"/>
        <w:rPr>
          <w:spacing w:val="-1"/>
        </w:rPr>
      </w:pPr>
    </w:p>
    <w:p w14:paraId="125DD392" w14:textId="77777777" w:rsidR="00AB4C89" w:rsidRPr="00A616C2" w:rsidRDefault="00A616C2" w:rsidP="00A616C2">
      <w:pPr>
        <w:pStyle w:val="BodyText"/>
        <w:tabs>
          <w:tab w:val="left" w:pos="1440"/>
        </w:tabs>
        <w:kinsoku w:val="0"/>
        <w:overflowPunct w:val="0"/>
        <w:spacing w:line="241" w:lineRule="auto"/>
        <w:ind w:left="1440" w:right="189" w:firstLine="0"/>
        <w:rPr>
          <w:spacing w:val="-1"/>
        </w:rPr>
      </w:pPr>
      <w:r>
        <w:t>Minutes for each meeting and ancillary materials are available upon request.</w:t>
      </w:r>
    </w:p>
    <w:p w14:paraId="348A543E" w14:textId="77777777" w:rsidR="00AB4C89" w:rsidRDefault="00AB4C89" w:rsidP="00A616C2">
      <w:pPr>
        <w:pStyle w:val="BodyText"/>
        <w:tabs>
          <w:tab w:val="left" w:pos="1440"/>
        </w:tabs>
        <w:kinsoku w:val="0"/>
        <w:overflowPunct w:val="0"/>
        <w:spacing w:before="4"/>
        <w:ind w:left="1440" w:firstLine="0"/>
        <w:rPr>
          <w:sz w:val="24"/>
          <w:szCs w:val="24"/>
        </w:rPr>
      </w:pPr>
    </w:p>
    <w:p w14:paraId="39CE9DF3" w14:textId="77777777" w:rsidR="00AB4C89" w:rsidRDefault="00EF69CA" w:rsidP="00A616C2">
      <w:pPr>
        <w:pStyle w:val="BodyText"/>
        <w:tabs>
          <w:tab w:val="left" w:pos="1440"/>
        </w:tabs>
        <w:kinsoku w:val="0"/>
        <w:overflowPunct w:val="0"/>
        <w:ind w:left="1440" w:right="196" w:firstLine="0"/>
      </w:pPr>
      <w:r>
        <w:rPr>
          <w:spacing w:val="-2"/>
        </w:rPr>
        <w:t xml:space="preserve">The </w:t>
      </w:r>
      <w:r>
        <w:t>group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t xml:space="preserve">to </w:t>
      </w:r>
      <w:r w:rsidR="00A616C2">
        <w:rPr>
          <w:spacing w:val="-2"/>
        </w:rPr>
        <w:t>continue our work</w:t>
      </w:r>
      <w:r>
        <w:rPr>
          <w:spacing w:val="3"/>
        </w:rPr>
        <w:t xml:space="preserve"> </w:t>
      </w:r>
      <w:r>
        <w:rPr>
          <w:spacing w:val="-2"/>
        </w:rPr>
        <w:t>over</w:t>
      </w:r>
      <w:r>
        <w:rPr>
          <w:spacing w:val="-1"/>
        </w:rPr>
        <w:t xml:space="preserve"> the</w:t>
      </w:r>
      <w:r w:rsidR="00A616C2">
        <w:rPr>
          <w:spacing w:val="-1"/>
        </w:rPr>
        <w:t xml:space="preserve"> </w:t>
      </w:r>
      <w:r>
        <w:rPr>
          <w:spacing w:val="-1"/>
        </w:rPr>
        <w:t>summer</w:t>
      </w:r>
      <w:r w:rsidR="00A616C2">
        <w:rPr>
          <w:spacing w:val="-1"/>
        </w:rPr>
        <w:t xml:space="preserve"> and fall semester</w:t>
      </w:r>
      <w:r>
        <w:rPr>
          <w:spacing w:val="2"/>
        </w:rPr>
        <w:t xml:space="preserve"> </w:t>
      </w:r>
      <w:r w:rsidR="00A616C2">
        <w:rPr>
          <w:spacing w:val="-2"/>
        </w:rPr>
        <w:t>in an attempt to</w:t>
      </w:r>
      <w: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rPr>
          <w:spacing w:val="-1"/>
        </w:rPr>
        <w:t>an</w:t>
      </w:r>
      <w:r w:rsidR="00A616C2">
        <w:t xml:space="preserve"> </w:t>
      </w:r>
      <w:r>
        <w:rPr>
          <w:spacing w:val="-1"/>
        </w:rPr>
        <w:t>implementation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fall</w:t>
      </w:r>
      <w:r>
        <w:t xml:space="preserve"> </w:t>
      </w:r>
      <w:r w:rsidR="005E185C">
        <w:rPr>
          <w:spacing w:val="-1"/>
        </w:rPr>
        <w:t>2016</w:t>
      </w:r>
      <w:r>
        <w:rPr>
          <w:spacing w:val="-1"/>
        </w:rPr>
        <w:t>.</w:t>
      </w:r>
    </w:p>
    <w:p w14:paraId="468E3B6F" w14:textId="77777777" w:rsidR="00AB4C89" w:rsidRDefault="00AB4C89" w:rsidP="00A616C2">
      <w:pPr>
        <w:pStyle w:val="BodyText"/>
        <w:tabs>
          <w:tab w:val="left" w:pos="1440"/>
        </w:tabs>
        <w:kinsoku w:val="0"/>
        <w:overflowPunct w:val="0"/>
        <w:ind w:left="1440" w:firstLine="0"/>
      </w:pPr>
    </w:p>
    <w:p w14:paraId="598AE817" w14:textId="77777777" w:rsidR="00A616C2" w:rsidRDefault="00EF69CA" w:rsidP="00A616C2">
      <w:pPr>
        <w:pStyle w:val="BodyText"/>
        <w:tabs>
          <w:tab w:val="left" w:pos="1440"/>
        </w:tabs>
        <w:kinsoku w:val="0"/>
        <w:overflowPunct w:val="0"/>
        <w:ind w:left="1440" w:right="5242" w:firstLine="0"/>
        <w:rPr>
          <w:spacing w:val="28"/>
        </w:rPr>
      </w:pPr>
      <w:r>
        <w:rPr>
          <w:spacing w:val="-1"/>
        </w:rPr>
        <w:t>Respectfully</w:t>
      </w:r>
      <w:r>
        <w:rPr>
          <w:spacing w:val="-2"/>
        </w:rPr>
        <w:t xml:space="preserve"> </w:t>
      </w:r>
      <w:r>
        <w:rPr>
          <w:spacing w:val="-1"/>
        </w:rPr>
        <w:t>submitted,</w:t>
      </w:r>
    </w:p>
    <w:p w14:paraId="40F6A13B" w14:textId="77777777" w:rsidR="00AB4C89" w:rsidRDefault="00EF69CA" w:rsidP="00A616C2">
      <w:pPr>
        <w:pStyle w:val="BodyText"/>
        <w:tabs>
          <w:tab w:val="left" w:pos="1440"/>
        </w:tabs>
        <w:kinsoku w:val="0"/>
        <w:overflowPunct w:val="0"/>
        <w:ind w:left="1440" w:right="5242" w:firstLine="0"/>
        <w:rPr>
          <w:spacing w:val="-1"/>
        </w:rPr>
      </w:pPr>
      <w:r>
        <w:rPr>
          <w:spacing w:val="-1"/>
        </w:rPr>
        <w:t>Tracy</w:t>
      </w:r>
    </w:p>
    <w:sectPr w:rsidR="00AB4C89" w:rsidSect="00931BE4">
      <w:type w:val="continuous"/>
      <w:pgSz w:w="12240" w:h="15840"/>
      <w:pgMar w:top="1080" w:right="1080" w:bottom="36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C19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402"/>
    <w:multiLevelType w:val="multilevel"/>
    <w:tmpl w:val="00000885"/>
    <w:lvl w:ilvl="0">
      <w:numFmt w:val="bullet"/>
      <w:lvlText w:val=""/>
      <w:lvlJc w:val="left"/>
      <w:pPr>
        <w:ind w:left="1920" w:hanging="18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686" w:hanging="181"/>
      </w:pPr>
    </w:lvl>
    <w:lvl w:ilvl="2">
      <w:numFmt w:val="bullet"/>
      <w:lvlText w:val="•"/>
      <w:lvlJc w:val="left"/>
      <w:pPr>
        <w:ind w:left="3452" w:hanging="181"/>
      </w:pPr>
    </w:lvl>
    <w:lvl w:ilvl="3">
      <w:numFmt w:val="bullet"/>
      <w:lvlText w:val="•"/>
      <w:lvlJc w:val="left"/>
      <w:pPr>
        <w:ind w:left="4218" w:hanging="181"/>
      </w:pPr>
    </w:lvl>
    <w:lvl w:ilvl="4">
      <w:numFmt w:val="bullet"/>
      <w:lvlText w:val="•"/>
      <w:lvlJc w:val="left"/>
      <w:pPr>
        <w:ind w:left="4984" w:hanging="181"/>
      </w:pPr>
    </w:lvl>
    <w:lvl w:ilvl="5">
      <w:numFmt w:val="bullet"/>
      <w:lvlText w:val="•"/>
      <w:lvlJc w:val="left"/>
      <w:pPr>
        <w:ind w:left="5750" w:hanging="181"/>
      </w:pPr>
    </w:lvl>
    <w:lvl w:ilvl="6">
      <w:numFmt w:val="bullet"/>
      <w:lvlText w:val="•"/>
      <w:lvlJc w:val="left"/>
      <w:pPr>
        <w:ind w:left="6516" w:hanging="181"/>
      </w:pPr>
    </w:lvl>
    <w:lvl w:ilvl="7">
      <w:numFmt w:val="bullet"/>
      <w:lvlText w:val="•"/>
      <w:lvlJc w:val="left"/>
      <w:pPr>
        <w:ind w:left="7282" w:hanging="181"/>
      </w:pPr>
    </w:lvl>
    <w:lvl w:ilvl="8">
      <w:numFmt w:val="bullet"/>
      <w:lvlText w:val="•"/>
      <w:lvlJc w:val="left"/>
      <w:pPr>
        <w:ind w:left="8048" w:hanging="181"/>
      </w:pPr>
    </w:lvl>
  </w:abstractNum>
  <w:abstractNum w:abstractNumId="2">
    <w:nsid w:val="43B41EFB"/>
    <w:multiLevelType w:val="hybridMultilevel"/>
    <w:tmpl w:val="8BAE2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723E6"/>
    <w:multiLevelType w:val="hybridMultilevel"/>
    <w:tmpl w:val="DFFC6C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F4"/>
    <w:rsid w:val="000C11E1"/>
    <w:rsid w:val="000E68AC"/>
    <w:rsid w:val="00327CBD"/>
    <w:rsid w:val="00377E1D"/>
    <w:rsid w:val="003E22A8"/>
    <w:rsid w:val="00490FE8"/>
    <w:rsid w:val="005810DA"/>
    <w:rsid w:val="005E185C"/>
    <w:rsid w:val="008772A9"/>
    <w:rsid w:val="00907E8E"/>
    <w:rsid w:val="00931BE4"/>
    <w:rsid w:val="00A43E48"/>
    <w:rsid w:val="00A616C2"/>
    <w:rsid w:val="00A8073E"/>
    <w:rsid w:val="00AB4C89"/>
    <w:rsid w:val="00C32277"/>
    <w:rsid w:val="00D34EF4"/>
    <w:rsid w:val="00E417DF"/>
    <w:rsid w:val="00EF69CA"/>
    <w:rsid w:val="00F4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1CB1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9" w:hanging="2391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60" w:hanging="18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3">
    <w:name w:val="Body Text 3"/>
    <w:basedOn w:val="Normal"/>
    <w:link w:val="BodyText3Char"/>
    <w:uiPriority w:val="99"/>
    <w:semiHidden/>
    <w:unhideWhenUsed/>
    <w:rsid w:val="00A616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16C2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9" w:hanging="2391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60" w:hanging="18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3">
    <w:name w:val="Body Text 3"/>
    <w:basedOn w:val="Normal"/>
    <w:link w:val="BodyText3Char"/>
    <w:uiPriority w:val="99"/>
    <w:semiHidden/>
    <w:unhideWhenUsed/>
    <w:rsid w:val="00A616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16C2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Marjorie Sargent</cp:lastModifiedBy>
  <cp:revision>3</cp:revision>
  <dcterms:created xsi:type="dcterms:W3CDTF">2015-05-28T15:21:00Z</dcterms:created>
  <dcterms:modified xsi:type="dcterms:W3CDTF">2015-05-28T15:22:00Z</dcterms:modified>
</cp:coreProperties>
</file>