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5DCF" w14:textId="77777777" w:rsidR="004B7182" w:rsidRDefault="003C00B2" w:rsidP="004B7182">
      <w:pPr>
        <w:jc w:val="center"/>
        <w:rPr>
          <w:b/>
        </w:rPr>
      </w:pPr>
      <w:r>
        <w:rPr>
          <w:b/>
        </w:rPr>
        <w:t xml:space="preserve">Scholarships and Awards </w:t>
      </w:r>
      <w:r w:rsidR="00F44314" w:rsidRPr="00F44314">
        <w:rPr>
          <w:b/>
        </w:rPr>
        <w:t xml:space="preserve">Committee </w:t>
      </w:r>
      <w:r w:rsidR="004B7182">
        <w:rPr>
          <w:b/>
        </w:rPr>
        <w:t xml:space="preserve">Report </w:t>
      </w:r>
      <w:r>
        <w:rPr>
          <w:b/>
        </w:rPr>
        <w:t>for 2014-2015</w:t>
      </w:r>
    </w:p>
    <w:p w14:paraId="6E0DBA78" w14:textId="77777777" w:rsidR="004B7182" w:rsidRDefault="004B7182">
      <w:pPr>
        <w:rPr>
          <w:b/>
        </w:rPr>
      </w:pPr>
    </w:p>
    <w:p w14:paraId="1FB7797E" w14:textId="77777777" w:rsidR="005A47F8" w:rsidRDefault="005A47F8">
      <w:r w:rsidRPr="005A47F8">
        <w:rPr>
          <w:b/>
        </w:rPr>
        <w:t>Members:</w:t>
      </w:r>
      <w:r>
        <w:t xml:space="preserve"> </w:t>
      </w:r>
      <w:r w:rsidR="003C00B2">
        <w:t xml:space="preserve">Jason Bennett (Chair, SCI), Amy Carney (HSS), </w:t>
      </w:r>
      <w:proofErr w:type="spellStart"/>
      <w:r w:rsidR="003C00B2">
        <w:t>Kreag</w:t>
      </w:r>
      <w:proofErr w:type="spellEnd"/>
      <w:r w:rsidR="003C00B2">
        <w:t xml:space="preserve"> Danvers (BUS), David </w:t>
      </w:r>
      <w:proofErr w:type="spellStart"/>
      <w:r w:rsidR="003C00B2">
        <w:t>Kahl</w:t>
      </w:r>
      <w:proofErr w:type="spellEnd"/>
      <w:r w:rsidR="003C00B2">
        <w:t xml:space="preserve"> (HSS), Courtney Nagle (SCI), </w:t>
      </w:r>
      <w:proofErr w:type="spellStart"/>
      <w:r w:rsidR="003C00B2">
        <w:t>Chetan</w:t>
      </w:r>
      <w:proofErr w:type="spellEnd"/>
      <w:r w:rsidR="003C00B2">
        <w:t xml:space="preserve"> </w:t>
      </w:r>
      <w:proofErr w:type="spellStart"/>
      <w:r w:rsidR="003C00B2">
        <w:t>Nikhare</w:t>
      </w:r>
      <w:proofErr w:type="spellEnd"/>
      <w:r w:rsidR="003C00B2">
        <w:t xml:space="preserve"> (ENG), Eric Robbins (BUS), Matt White (ENG)</w:t>
      </w:r>
    </w:p>
    <w:p w14:paraId="5CBC9FD4" w14:textId="77777777" w:rsidR="005A47F8" w:rsidRDefault="005A47F8"/>
    <w:p w14:paraId="4B4C65AD" w14:textId="77777777" w:rsidR="005A47F8" w:rsidRDefault="005A47F8">
      <w:r w:rsidRPr="005A47F8">
        <w:rPr>
          <w:b/>
        </w:rPr>
        <w:t>Overview:</w:t>
      </w:r>
      <w:r>
        <w:t xml:space="preserve"> </w:t>
      </w:r>
      <w:r w:rsidR="003C00B2">
        <w:t xml:space="preserve">The committee met with </w:t>
      </w:r>
      <w:proofErr w:type="spellStart"/>
      <w:r w:rsidR="003C00B2">
        <w:t>Tera</w:t>
      </w:r>
      <w:proofErr w:type="spellEnd"/>
      <w:r w:rsidR="003C00B2">
        <w:t xml:space="preserve"> Van </w:t>
      </w:r>
      <w:proofErr w:type="spellStart"/>
      <w:r w:rsidR="003C00B2">
        <w:t>Doren</w:t>
      </w:r>
      <w:proofErr w:type="spellEnd"/>
      <w:r w:rsidR="003C00B2">
        <w:t xml:space="preserve"> to discuss the Chancellor’s Scholarship money and found that many of the recommendations had already been implemented.  We consider this charge fulfilled.  The committee solicited nominations for both university-wide and campus-wide awards.  The committee screened, interviewed, and selected the winners for the campus-wide awards.</w:t>
      </w:r>
    </w:p>
    <w:p w14:paraId="4CE579A2" w14:textId="77777777" w:rsidR="005A47F8" w:rsidRDefault="005A47F8"/>
    <w:p w14:paraId="1A782940" w14:textId="77777777" w:rsidR="003C00B2" w:rsidRDefault="00416970">
      <w:pPr>
        <w:rPr>
          <w:b/>
        </w:rPr>
      </w:pPr>
      <w:r w:rsidRPr="00416970">
        <w:rPr>
          <w:b/>
        </w:rPr>
        <w:t>Charge</w:t>
      </w:r>
      <w:r w:rsidR="003C00B2">
        <w:rPr>
          <w:b/>
        </w:rPr>
        <w:t>s:</w:t>
      </w:r>
    </w:p>
    <w:p w14:paraId="0ED33739" w14:textId="77777777" w:rsidR="003C00B2" w:rsidRDefault="003C00B2">
      <w:pPr>
        <w:rPr>
          <w:b/>
        </w:rPr>
      </w:pPr>
    </w:p>
    <w:p w14:paraId="57FA374F" w14:textId="77777777" w:rsidR="003C00B2" w:rsidRPr="003C00B2" w:rsidRDefault="003C00B2">
      <w:r>
        <w:t>1.  Review student awards applications and nominations and recommend award recipients</w:t>
      </w:r>
    </w:p>
    <w:p w14:paraId="3528B4FB" w14:textId="77777777" w:rsidR="00B420C5" w:rsidRDefault="00B420C5">
      <w:r>
        <w:t>Background:</w:t>
      </w:r>
    </w:p>
    <w:p w14:paraId="75B3CE82" w14:textId="77777777" w:rsidR="005A47F8" w:rsidRDefault="003C00B2" w:rsidP="00B420C5">
      <w:pPr>
        <w:pStyle w:val="ListParagraph"/>
        <w:numPr>
          <w:ilvl w:val="0"/>
          <w:numId w:val="1"/>
        </w:numPr>
      </w:pPr>
      <w:r>
        <w:t>Standing charge</w:t>
      </w:r>
    </w:p>
    <w:p w14:paraId="0E063C74" w14:textId="77777777" w:rsidR="00B420C5" w:rsidRDefault="00B420C5">
      <w:r>
        <w:t>Status:</w:t>
      </w:r>
    </w:p>
    <w:p w14:paraId="2049DEEC" w14:textId="77777777" w:rsidR="00B420C5" w:rsidRDefault="00FA3D4F" w:rsidP="00B420C5">
      <w:pPr>
        <w:pStyle w:val="ListParagraph"/>
        <w:numPr>
          <w:ilvl w:val="0"/>
          <w:numId w:val="4"/>
        </w:numPr>
      </w:pPr>
      <w:r>
        <w:t>Received 18 overall nominations for university/campus-wide awards.  Selected a winner for each of the five campus awards.</w:t>
      </w:r>
    </w:p>
    <w:p w14:paraId="4CF9C0BA" w14:textId="77777777" w:rsidR="00B420C5" w:rsidRDefault="00B420C5">
      <w:r>
        <w:t>Recommendations:</w:t>
      </w:r>
    </w:p>
    <w:p w14:paraId="246373DE" w14:textId="77777777" w:rsidR="00FA3D4F" w:rsidRDefault="00FA3D4F" w:rsidP="00B420C5">
      <w:pPr>
        <w:pStyle w:val="ListParagraph"/>
        <w:numPr>
          <w:ilvl w:val="0"/>
          <w:numId w:val="2"/>
        </w:numPr>
      </w:pPr>
      <w:r>
        <w:t xml:space="preserve">Committee sent out numerous announcements prior to each deadline, but the overall number of nominations decreased compared to 2013-2014.  Most notably was the decrease in underclassman nominations.  There was only 1 nomination for the first year award and 3 for the second year award.  </w:t>
      </w:r>
    </w:p>
    <w:p w14:paraId="1660CC64" w14:textId="77777777" w:rsidR="005A47F8" w:rsidRDefault="00FA3D4F" w:rsidP="00B420C5">
      <w:pPr>
        <w:pStyle w:val="ListParagraph"/>
        <w:numPr>
          <w:ilvl w:val="0"/>
          <w:numId w:val="2"/>
        </w:numPr>
      </w:pPr>
      <w:r>
        <w:t>The recommendation is that next year’s announcement put some emphasis on nominating underclassmen because, even though they don’t have the background to compete with upperclassmen, there are awards specifically focused on them.</w:t>
      </w:r>
    </w:p>
    <w:p w14:paraId="1A8DC969" w14:textId="77777777" w:rsidR="00FA3D4F" w:rsidRDefault="00FA3D4F" w:rsidP="00B420C5">
      <w:pPr>
        <w:pStyle w:val="ListParagraph"/>
        <w:numPr>
          <w:ilvl w:val="0"/>
          <w:numId w:val="2"/>
        </w:numPr>
      </w:pPr>
      <w:r>
        <w:t>Maybe nominations from staff needs to be emphasized as well</w:t>
      </w:r>
      <w:r w:rsidR="009C1DD1">
        <w:t xml:space="preserve"> compared to just faculty.</w:t>
      </w:r>
    </w:p>
    <w:p w14:paraId="4C7473A5" w14:textId="77777777" w:rsidR="005529E1" w:rsidRDefault="009C1DD1" w:rsidP="005529E1">
      <w:pPr>
        <w:pStyle w:val="ListParagraph"/>
        <w:numPr>
          <w:ilvl w:val="0"/>
          <w:numId w:val="2"/>
        </w:numPr>
      </w:pPr>
      <w:r>
        <w:t>This report should be given to Courtney Nagle (next year’s committee chair), Luciana Aronne (next year’s Faculty Council Chair), and the Office of Student Activities since they help facilitate the nomination announcement.</w:t>
      </w:r>
    </w:p>
    <w:p w14:paraId="2A856B1E" w14:textId="77777777" w:rsidR="00416970" w:rsidRDefault="00416970" w:rsidP="00416970"/>
    <w:p w14:paraId="5B6B2022" w14:textId="77777777" w:rsidR="009C1DD1" w:rsidRDefault="009C1DD1" w:rsidP="00416970">
      <w:r>
        <w:t>2.  Working with the administration and appropriate support offices, follow up with recommendations made with respect to the Chancellor’s Scholarship Fund.</w:t>
      </w:r>
    </w:p>
    <w:p w14:paraId="37BCA812" w14:textId="77777777" w:rsidR="009C1DD1" w:rsidRDefault="009C1DD1" w:rsidP="00416970">
      <w:r>
        <w:t>Background:</w:t>
      </w:r>
    </w:p>
    <w:p w14:paraId="5B888DB5" w14:textId="77777777" w:rsidR="009C1DD1" w:rsidRDefault="009C1DD1" w:rsidP="009C1DD1">
      <w:pPr>
        <w:pStyle w:val="ListParagraph"/>
        <w:numPr>
          <w:ilvl w:val="0"/>
          <w:numId w:val="2"/>
        </w:numPr>
      </w:pPr>
      <w:r>
        <w:t>Charge assigned by the administration</w:t>
      </w:r>
    </w:p>
    <w:p w14:paraId="20B14A6C" w14:textId="77777777" w:rsidR="009C1DD1" w:rsidRDefault="009C1DD1" w:rsidP="00416970">
      <w:r>
        <w:t>Status:</w:t>
      </w:r>
    </w:p>
    <w:p w14:paraId="4C80D9C4" w14:textId="56DA0852" w:rsidR="009C1DD1" w:rsidRDefault="009C1DD1" w:rsidP="009C1DD1">
      <w:pPr>
        <w:pStyle w:val="ListParagraph"/>
        <w:numPr>
          <w:ilvl w:val="0"/>
          <w:numId w:val="2"/>
        </w:numPr>
      </w:pPr>
      <w:r>
        <w:t xml:space="preserve">The financial aid office is using the </w:t>
      </w:r>
      <w:r w:rsidR="000E379E">
        <w:t>recommendations</w:t>
      </w:r>
      <w:r>
        <w:t>.  No further action on this charge is required.</w:t>
      </w:r>
    </w:p>
    <w:p w14:paraId="062F0774" w14:textId="77777777" w:rsidR="009C1DD1" w:rsidRDefault="009C1DD1" w:rsidP="009C1DD1">
      <w:r>
        <w:t>Recommendations:</w:t>
      </w:r>
    </w:p>
    <w:p w14:paraId="553D990C" w14:textId="77777777" w:rsidR="009C1DD1" w:rsidRDefault="009C1DD1" w:rsidP="009C1DD1">
      <w:pPr>
        <w:pStyle w:val="ListParagraph"/>
        <w:numPr>
          <w:ilvl w:val="0"/>
          <w:numId w:val="2"/>
        </w:numPr>
      </w:pPr>
      <w:r>
        <w:t>Remove this charge for next year’s committee.</w:t>
      </w:r>
    </w:p>
    <w:p w14:paraId="37254C22" w14:textId="77777777" w:rsidR="009C1DD1" w:rsidRDefault="009C1DD1" w:rsidP="009C1DD1">
      <w:pPr>
        <w:ind w:left="360"/>
      </w:pPr>
    </w:p>
    <w:p w14:paraId="426949BA" w14:textId="0A7BB352" w:rsidR="005A47F8" w:rsidRDefault="00B420C5">
      <w:r w:rsidRPr="00B420C5">
        <w:rPr>
          <w:b/>
        </w:rPr>
        <w:t>Future Charges:</w:t>
      </w:r>
      <w:r>
        <w:t xml:space="preserve"> </w:t>
      </w:r>
      <w:r w:rsidR="009C1DD1">
        <w:t xml:space="preserve"> All charges complete for this year.  There doesn’t appear to be anything more regarding the Chancellor’s Scholarship Fund at the current time.</w:t>
      </w:r>
      <w:bookmarkStart w:id="0" w:name="_GoBack"/>
      <w:bookmarkEnd w:id="0"/>
      <w:r w:rsidR="00AF77D6">
        <w:t xml:space="preserve"> </w:t>
      </w:r>
    </w:p>
    <w:p w14:paraId="5C3E4813" w14:textId="77777777" w:rsidR="005A47F8" w:rsidRDefault="005A47F8"/>
    <w:sectPr w:rsidR="005A4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5F5"/>
    <w:multiLevelType w:val="hybridMultilevel"/>
    <w:tmpl w:val="50D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046C0"/>
    <w:multiLevelType w:val="hybridMultilevel"/>
    <w:tmpl w:val="C9AA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D164BB"/>
    <w:multiLevelType w:val="hybridMultilevel"/>
    <w:tmpl w:val="4826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65B84"/>
    <w:multiLevelType w:val="hybridMultilevel"/>
    <w:tmpl w:val="54D2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5F"/>
    <w:rsid w:val="000E379E"/>
    <w:rsid w:val="00257B75"/>
    <w:rsid w:val="003B68A3"/>
    <w:rsid w:val="003C00B2"/>
    <w:rsid w:val="00416970"/>
    <w:rsid w:val="004B7182"/>
    <w:rsid w:val="00503E6E"/>
    <w:rsid w:val="005529E1"/>
    <w:rsid w:val="005A47F8"/>
    <w:rsid w:val="006501A7"/>
    <w:rsid w:val="006C0E9B"/>
    <w:rsid w:val="00741E03"/>
    <w:rsid w:val="008D0159"/>
    <w:rsid w:val="009B5B89"/>
    <w:rsid w:val="009C1DD1"/>
    <w:rsid w:val="00A34236"/>
    <w:rsid w:val="00A966C0"/>
    <w:rsid w:val="00AF77D6"/>
    <w:rsid w:val="00B420C5"/>
    <w:rsid w:val="00B7195F"/>
    <w:rsid w:val="00CD2563"/>
    <w:rsid w:val="00E858DD"/>
    <w:rsid w:val="00F44314"/>
    <w:rsid w:val="00FA3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9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C5"/>
    <w:pPr>
      <w:ind w:left="720"/>
      <w:contextualSpacing/>
    </w:pPr>
  </w:style>
  <w:style w:type="paragraph" w:styleId="BalloonText">
    <w:name w:val="Balloon Text"/>
    <w:basedOn w:val="Normal"/>
    <w:link w:val="BalloonTextChar"/>
    <w:uiPriority w:val="99"/>
    <w:semiHidden/>
    <w:unhideWhenUsed/>
    <w:rsid w:val="00AF77D6"/>
    <w:rPr>
      <w:rFonts w:ascii="Tahoma" w:hAnsi="Tahoma" w:cs="Tahoma"/>
      <w:sz w:val="16"/>
      <w:szCs w:val="16"/>
    </w:rPr>
  </w:style>
  <w:style w:type="character" w:customStyle="1" w:styleId="BalloonTextChar">
    <w:name w:val="Balloon Text Char"/>
    <w:basedOn w:val="DefaultParagraphFont"/>
    <w:link w:val="BalloonText"/>
    <w:uiPriority w:val="99"/>
    <w:semiHidden/>
    <w:rsid w:val="00AF7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C5"/>
    <w:pPr>
      <w:ind w:left="720"/>
      <w:contextualSpacing/>
    </w:pPr>
  </w:style>
  <w:style w:type="paragraph" w:styleId="BalloonText">
    <w:name w:val="Balloon Text"/>
    <w:basedOn w:val="Normal"/>
    <w:link w:val="BalloonTextChar"/>
    <w:uiPriority w:val="99"/>
    <w:semiHidden/>
    <w:unhideWhenUsed/>
    <w:rsid w:val="00AF77D6"/>
    <w:rPr>
      <w:rFonts w:ascii="Tahoma" w:hAnsi="Tahoma" w:cs="Tahoma"/>
      <w:sz w:val="16"/>
      <w:szCs w:val="16"/>
    </w:rPr>
  </w:style>
  <w:style w:type="character" w:customStyle="1" w:styleId="BalloonTextChar">
    <w:name w:val="Balloon Text Char"/>
    <w:basedOn w:val="DefaultParagraphFont"/>
    <w:link w:val="BalloonText"/>
    <w:uiPriority w:val="99"/>
    <w:semiHidden/>
    <w:rsid w:val="00AF7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Coulston</dc:creator>
  <cp:lastModifiedBy>Marjorie Sargent</cp:lastModifiedBy>
  <cp:revision>2</cp:revision>
  <cp:lastPrinted>2015-05-13T18:28:00Z</cp:lastPrinted>
  <dcterms:created xsi:type="dcterms:W3CDTF">2015-05-13T18:32:00Z</dcterms:created>
  <dcterms:modified xsi:type="dcterms:W3CDTF">2015-05-13T18:32:00Z</dcterms:modified>
</cp:coreProperties>
</file>