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77" w:rsidRDefault="00C051E7" w:rsidP="00287477">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0800"/>
        </w:tabs>
        <w:suppressAutoHyphens/>
        <w:rPr>
          <w:rFonts w:ascii="Times New Roman" w:hAnsi="Times New Roman"/>
          <w:sz w:val="36"/>
        </w:rPr>
      </w:pPr>
      <w:r>
        <w:rPr>
          <w:rFonts w:ascii="Times New Roman" w:hAnsi="Times New Roman"/>
          <w:noProof/>
          <w:sz w:val="36"/>
        </w:rPr>
        <w:drawing>
          <wp:inline distT="0" distB="0" distL="0" distR="0">
            <wp:extent cx="21050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n_State_Behrend_logo_svg.png"/>
                    <pic:cNvPicPr/>
                  </pic:nvPicPr>
                  <pic:blipFill>
                    <a:blip r:embed="rId8">
                      <a:extLst>
                        <a:ext uri="{28A0092B-C50C-407E-A947-70E740481C1C}">
                          <a14:useLocalDpi xmlns:a14="http://schemas.microsoft.com/office/drawing/2010/main" val="0"/>
                        </a:ext>
                      </a:extLst>
                    </a:blip>
                    <a:stretch>
                      <a:fillRect/>
                    </a:stretch>
                  </pic:blipFill>
                  <pic:spPr>
                    <a:xfrm>
                      <a:off x="0" y="0"/>
                      <a:ext cx="2105025" cy="685800"/>
                    </a:xfrm>
                    <a:prstGeom prst="rect">
                      <a:avLst/>
                    </a:prstGeom>
                  </pic:spPr>
                </pic:pic>
              </a:graphicData>
            </a:graphic>
          </wp:inline>
        </w:drawing>
      </w:r>
    </w:p>
    <w:p w:rsidR="00287477" w:rsidRDefault="00287477" w:rsidP="00287477">
      <w:pPr>
        <w:pStyle w:val="EndnoteText"/>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0800"/>
        </w:tabs>
        <w:suppressAutoHyphens/>
        <w:rPr>
          <w:rFonts w:ascii="Times New Roman" w:hAnsi="Times New Roman"/>
        </w:rPr>
      </w:pPr>
    </w:p>
    <w:p w:rsidR="0076791D" w:rsidRDefault="0076791D" w:rsidP="00287477">
      <w:pPr>
        <w:pStyle w:val="EndnoteText"/>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0800"/>
        </w:tabs>
        <w:suppressAutoHyphens/>
        <w:rPr>
          <w:rFonts w:ascii="Times New Roman" w:hAnsi="Times New Roman"/>
        </w:rPr>
      </w:pPr>
    </w:p>
    <w:p w:rsidR="00287477" w:rsidRDefault="00287477" w:rsidP="00287477">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0800"/>
        </w:tabs>
        <w:suppressAutoHyphens/>
        <w:rPr>
          <w:rFonts w:ascii="Times New Roman" w:hAnsi="Times New Roman"/>
        </w:rPr>
      </w:pPr>
    </w:p>
    <w:p w:rsidR="007D4190" w:rsidRPr="00796700" w:rsidRDefault="00F20C4F" w:rsidP="00F94C3B">
      <w:pPr>
        <w:pStyle w:val="Title"/>
        <w:jc w:val="center"/>
      </w:pPr>
      <w:r w:rsidRPr="00C051E7">
        <w:rPr>
          <w:sz w:val="52"/>
        </w:rPr>
        <w:t>Institutional Equity and Div</w:t>
      </w:r>
      <w:r w:rsidR="007D4190" w:rsidRPr="00C051E7">
        <w:rPr>
          <w:sz w:val="52"/>
        </w:rPr>
        <w:t xml:space="preserve">ersity Committee </w:t>
      </w:r>
      <w:r w:rsidR="007D4190" w:rsidRPr="00796700">
        <w:br/>
        <w:t>Summary</w:t>
      </w:r>
      <w:r w:rsidRPr="00796700">
        <w:t xml:space="preserve"> Report</w:t>
      </w:r>
    </w:p>
    <w:p w:rsidR="000E0752" w:rsidRPr="00796700" w:rsidRDefault="0069078B" w:rsidP="00F94C3B">
      <w:pPr>
        <w:pStyle w:val="Title"/>
        <w:jc w:val="center"/>
      </w:pPr>
      <w:r w:rsidRPr="00796700">
        <w:t>20</w:t>
      </w:r>
      <w:r w:rsidR="00E05EB9">
        <w:t>15/16</w:t>
      </w:r>
    </w:p>
    <w:p w:rsidR="0076791D" w:rsidRDefault="0076791D" w:rsidP="007D4190">
      <w:pPr>
        <w:jc w:val="center"/>
        <w:rPr>
          <w:rFonts w:ascii="Times New Roman" w:hAnsi="Times New Roman" w:cs="Times New Roman"/>
          <w:sz w:val="40"/>
          <w:szCs w:val="28"/>
        </w:rPr>
      </w:pPr>
    </w:p>
    <w:p w:rsidR="000E0752" w:rsidRPr="00796700" w:rsidRDefault="00796700" w:rsidP="000E0752">
      <w:pPr>
        <w:shd w:val="clear" w:color="auto" w:fill="FFFFFF"/>
        <w:spacing w:after="150"/>
        <w:rPr>
          <w:rFonts w:ascii="Arial" w:eastAsia="Times New Roman" w:hAnsi="Arial" w:cs="Arial"/>
          <w:color w:val="333333"/>
          <w:szCs w:val="21"/>
          <w:lang w:val="en"/>
        </w:rPr>
      </w:pPr>
      <w:r w:rsidRPr="00F94C3B">
        <w:rPr>
          <w:rStyle w:val="SubtleEmphasis"/>
        </w:rPr>
        <w:t>Mission</w:t>
      </w:r>
      <w:r>
        <w:rPr>
          <w:rFonts w:ascii="Arial" w:hAnsi="Arial" w:cs="Arial"/>
          <w:b/>
        </w:rPr>
        <w:br/>
      </w:r>
      <w:r>
        <w:rPr>
          <w:rFonts w:ascii="Arial" w:eastAsia="Times New Roman" w:hAnsi="Arial" w:cs="Arial"/>
          <w:color w:val="333333"/>
          <w:szCs w:val="21"/>
          <w:lang w:val="en"/>
        </w:rPr>
        <w:br/>
      </w:r>
      <w:r w:rsidR="000E0752" w:rsidRPr="00796700">
        <w:rPr>
          <w:rFonts w:ascii="Arial" w:eastAsia="Times New Roman" w:hAnsi="Arial" w:cs="Arial"/>
          <w:color w:val="333333"/>
          <w:szCs w:val="21"/>
          <w:lang w:val="en"/>
        </w:rPr>
        <w:t xml:space="preserve">The IEDC recommends and evaluates strategies and policies related to enhancing diversity and improving the </w:t>
      </w:r>
      <w:r w:rsidR="00AF28E5">
        <w:rPr>
          <w:rFonts w:ascii="Arial" w:eastAsia="Times New Roman" w:hAnsi="Arial" w:cs="Arial"/>
          <w:color w:val="333333"/>
          <w:szCs w:val="21"/>
          <w:lang w:val="en"/>
        </w:rPr>
        <w:t xml:space="preserve">campus climate at Penn State Behrend.  </w:t>
      </w:r>
      <w:r w:rsidR="000E0752" w:rsidRPr="00796700">
        <w:rPr>
          <w:rFonts w:ascii="Arial" w:eastAsia="Times New Roman" w:hAnsi="Arial" w:cs="Arial"/>
          <w:color w:val="333333"/>
          <w:szCs w:val="21"/>
          <w:lang w:val="en"/>
        </w:rPr>
        <w:t>It also provides advice and counsel on the college’s Strategic Plan for Diversity as it relates to the seven-point University-wide framework for diversity which includes:</w:t>
      </w:r>
    </w:p>
    <w:p w:rsidR="000E0752" w:rsidRPr="00796700" w:rsidRDefault="000E0752" w:rsidP="004D104A">
      <w:pPr>
        <w:numPr>
          <w:ilvl w:val="0"/>
          <w:numId w:val="7"/>
        </w:numPr>
        <w:shd w:val="clear" w:color="auto" w:fill="FFFFFF"/>
        <w:spacing w:before="100" w:beforeAutospacing="1" w:after="100" w:afterAutospacing="1"/>
        <w:rPr>
          <w:rFonts w:ascii="Arial" w:eastAsia="Times New Roman" w:hAnsi="Arial" w:cs="Arial"/>
          <w:color w:val="333333"/>
          <w:szCs w:val="21"/>
          <w:lang w:val="en"/>
        </w:rPr>
      </w:pPr>
      <w:r w:rsidRPr="00796700">
        <w:rPr>
          <w:rFonts w:ascii="Arial" w:eastAsia="Times New Roman" w:hAnsi="Arial" w:cs="Arial"/>
          <w:color w:val="333333"/>
          <w:szCs w:val="21"/>
          <w:lang w:val="en"/>
        </w:rPr>
        <w:t>developing a shared and inclusive understanding of diversity</w:t>
      </w:r>
    </w:p>
    <w:p w:rsidR="000E0752" w:rsidRPr="00796700" w:rsidRDefault="000E0752" w:rsidP="004D104A">
      <w:pPr>
        <w:numPr>
          <w:ilvl w:val="0"/>
          <w:numId w:val="7"/>
        </w:numPr>
        <w:shd w:val="clear" w:color="auto" w:fill="FFFFFF"/>
        <w:spacing w:before="100" w:beforeAutospacing="1" w:after="100" w:afterAutospacing="1"/>
        <w:rPr>
          <w:rFonts w:ascii="Arial" w:eastAsia="Times New Roman" w:hAnsi="Arial" w:cs="Arial"/>
          <w:color w:val="333333"/>
          <w:szCs w:val="21"/>
          <w:lang w:val="en"/>
        </w:rPr>
      </w:pPr>
      <w:r w:rsidRPr="00796700">
        <w:rPr>
          <w:rFonts w:ascii="Arial" w:eastAsia="Times New Roman" w:hAnsi="Arial" w:cs="Arial"/>
          <w:color w:val="333333"/>
          <w:szCs w:val="21"/>
          <w:lang w:val="en"/>
        </w:rPr>
        <w:t>creating a welcoming campus climate</w:t>
      </w:r>
    </w:p>
    <w:p w:rsidR="000E0752" w:rsidRPr="00796700" w:rsidRDefault="000E0752" w:rsidP="004D104A">
      <w:pPr>
        <w:numPr>
          <w:ilvl w:val="0"/>
          <w:numId w:val="7"/>
        </w:numPr>
        <w:shd w:val="clear" w:color="auto" w:fill="FFFFFF"/>
        <w:spacing w:before="100" w:beforeAutospacing="1" w:after="100" w:afterAutospacing="1"/>
        <w:rPr>
          <w:rFonts w:ascii="Arial" w:eastAsia="Times New Roman" w:hAnsi="Arial" w:cs="Arial"/>
          <w:color w:val="333333"/>
          <w:szCs w:val="21"/>
          <w:lang w:val="en"/>
        </w:rPr>
      </w:pPr>
      <w:r w:rsidRPr="00796700">
        <w:rPr>
          <w:rFonts w:ascii="Arial" w:eastAsia="Times New Roman" w:hAnsi="Arial" w:cs="Arial"/>
          <w:color w:val="333333"/>
          <w:szCs w:val="21"/>
          <w:lang w:val="en"/>
        </w:rPr>
        <w:t>recruiting and retaining a diverse workforce</w:t>
      </w:r>
    </w:p>
    <w:p w:rsidR="000E0752" w:rsidRPr="00796700" w:rsidRDefault="000E0752" w:rsidP="004D104A">
      <w:pPr>
        <w:numPr>
          <w:ilvl w:val="0"/>
          <w:numId w:val="7"/>
        </w:numPr>
        <w:shd w:val="clear" w:color="auto" w:fill="FFFFFF"/>
        <w:spacing w:before="100" w:beforeAutospacing="1" w:after="100" w:afterAutospacing="1"/>
        <w:rPr>
          <w:rFonts w:ascii="Arial" w:eastAsia="Times New Roman" w:hAnsi="Arial" w:cs="Arial"/>
          <w:color w:val="333333"/>
          <w:szCs w:val="21"/>
          <w:lang w:val="en"/>
        </w:rPr>
      </w:pPr>
      <w:r w:rsidRPr="00796700">
        <w:rPr>
          <w:rFonts w:ascii="Arial" w:eastAsia="Times New Roman" w:hAnsi="Arial" w:cs="Arial"/>
          <w:color w:val="333333"/>
          <w:szCs w:val="21"/>
          <w:lang w:val="en"/>
        </w:rPr>
        <w:t>developing a curriculum that fosters intercultural and international competencies</w:t>
      </w:r>
    </w:p>
    <w:p w:rsidR="000E0752" w:rsidRPr="00796700" w:rsidRDefault="000E0752" w:rsidP="004D104A">
      <w:pPr>
        <w:numPr>
          <w:ilvl w:val="0"/>
          <w:numId w:val="7"/>
        </w:numPr>
        <w:shd w:val="clear" w:color="auto" w:fill="FFFFFF"/>
        <w:spacing w:before="100" w:beforeAutospacing="1" w:after="100" w:afterAutospacing="1"/>
        <w:rPr>
          <w:rFonts w:ascii="Arial" w:eastAsia="Times New Roman" w:hAnsi="Arial" w:cs="Arial"/>
          <w:color w:val="333333"/>
          <w:szCs w:val="21"/>
          <w:lang w:val="en"/>
        </w:rPr>
      </w:pPr>
      <w:r w:rsidRPr="00796700">
        <w:rPr>
          <w:rFonts w:ascii="Arial" w:eastAsia="Times New Roman" w:hAnsi="Arial" w:cs="Arial"/>
          <w:color w:val="333333"/>
          <w:szCs w:val="21"/>
          <w:lang w:val="en"/>
        </w:rPr>
        <w:t>diversifying leadership and management</w:t>
      </w:r>
    </w:p>
    <w:p w:rsidR="000E0752" w:rsidRPr="00796700" w:rsidRDefault="000E0752" w:rsidP="004D104A">
      <w:pPr>
        <w:numPr>
          <w:ilvl w:val="0"/>
          <w:numId w:val="7"/>
        </w:numPr>
        <w:shd w:val="clear" w:color="auto" w:fill="FFFFFF"/>
        <w:spacing w:before="100" w:beforeAutospacing="1" w:after="100" w:afterAutospacing="1"/>
        <w:rPr>
          <w:rFonts w:ascii="Arial" w:eastAsia="Times New Roman" w:hAnsi="Arial" w:cs="Arial"/>
          <w:color w:val="333333"/>
          <w:szCs w:val="21"/>
          <w:lang w:val="en"/>
        </w:rPr>
      </w:pPr>
      <w:r w:rsidRPr="00796700">
        <w:rPr>
          <w:rFonts w:ascii="Arial" w:eastAsia="Times New Roman" w:hAnsi="Arial" w:cs="Arial"/>
          <w:color w:val="333333"/>
          <w:szCs w:val="21"/>
          <w:lang w:val="en"/>
        </w:rPr>
        <w:t>coordinating organizational change to support diversity goals</w:t>
      </w:r>
    </w:p>
    <w:p w:rsidR="000E0752" w:rsidRPr="00796700" w:rsidRDefault="000E0752" w:rsidP="000E0752">
      <w:pPr>
        <w:shd w:val="clear" w:color="auto" w:fill="FFFFFF"/>
        <w:rPr>
          <w:rFonts w:ascii="Arial" w:eastAsia="Times New Roman" w:hAnsi="Arial" w:cs="Arial"/>
          <w:color w:val="333333"/>
          <w:szCs w:val="21"/>
          <w:lang w:val="en"/>
        </w:rPr>
      </w:pPr>
      <w:r w:rsidRPr="00796700">
        <w:rPr>
          <w:rFonts w:ascii="Arial" w:eastAsia="Times New Roman" w:hAnsi="Arial" w:cs="Arial"/>
          <w:color w:val="333333"/>
          <w:szCs w:val="21"/>
          <w:lang w:val="en"/>
        </w:rPr>
        <w:t>This committee helps to strengthen the college’s efforts to create a campus climate that promotes understanding, respect, and support for a diverse campus community through collaboration with the Office of Educational Equity and Diversity Programs, the Commission for Women Liaison Committee, the Multi-Cultural Council, and the Student Government Association Diversity Committee.</w:t>
      </w:r>
    </w:p>
    <w:p w:rsidR="000E0752" w:rsidRDefault="000E0752" w:rsidP="007D4190">
      <w:pPr>
        <w:jc w:val="center"/>
        <w:rPr>
          <w:rFonts w:ascii="Times New Roman" w:hAnsi="Times New Roman" w:cs="Times New Roman"/>
          <w:sz w:val="40"/>
          <w:szCs w:val="28"/>
        </w:rPr>
      </w:pPr>
    </w:p>
    <w:p w:rsidR="000E0752" w:rsidRDefault="000E0752" w:rsidP="007D4190">
      <w:pPr>
        <w:jc w:val="center"/>
        <w:rPr>
          <w:rFonts w:ascii="Times New Roman" w:hAnsi="Times New Roman" w:cs="Times New Roman"/>
          <w:sz w:val="40"/>
          <w:szCs w:val="28"/>
        </w:rPr>
      </w:pPr>
    </w:p>
    <w:p w:rsidR="000E0752" w:rsidRDefault="000E0752" w:rsidP="007D4190">
      <w:pPr>
        <w:jc w:val="center"/>
        <w:rPr>
          <w:rFonts w:ascii="Times New Roman" w:hAnsi="Times New Roman" w:cs="Times New Roman"/>
          <w:sz w:val="40"/>
          <w:szCs w:val="28"/>
        </w:rPr>
      </w:pPr>
    </w:p>
    <w:p w:rsidR="000E0752" w:rsidRDefault="000E0752" w:rsidP="007D4190">
      <w:pPr>
        <w:jc w:val="center"/>
        <w:rPr>
          <w:rFonts w:ascii="Times New Roman" w:hAnsi="Times New Roman" w:cs="Times New Roman"/>
          <w:sz w:val="40"/>
          <w:szCs w:val="28"/>
        </w:rPr>
      </w:pPr>
    </w:p>
    <w:p w:rsidR="000E0752" w:rsidRDefault="000E0752" w:rsidP="007D4190">
      <w:pPr>
        <w:jc w:val="center"/>
        <w:rPr>
          <w:rFonts w:ascii="Times New Roman" w:hAnsi="Times New Roman" w:cs="Times New Roman"/>
          <w:sz w:val="40"/>
          <w:szCs w:val="28"/>
        </w:rPr>
      </w:pPr>
    </w:p>
    <w:p w:rsidR="000E0752" w:rsidRDefault="000E0752" w:rsidP="007D4190">
      <w:pPr>
        <w:jc w:val="center"/>
        <w:rPr>
          <w:rFonts w:ascii="Times New Roman" w:hAnsi="Times New Roman" w:cs="Times New Roman"/>
          <w:sz w:val="40"/>
          <w:szCs w:val="28"/>
        </w:rPr>
      </w:pPr>
    </w:p>
    <w:p w:rsidR="00F20C4F" w:rsidRDefault="00F20C4F" w:rsidP="00D67A45">
      <w:pPr>
        <w:tabs>
          <w:tab w:val="right" w:leader="dot" w:pos="8550"/>
        </w:tabs>
        <w:rPr>
          <w:rFonts w:ascii="Times New Roman" w:hAnsi="Times New Roman" w:cs="Times New Roman"/>
        </w:rPr>
        <w:sectPr w:rsidR="00F20C4F" w:rsidSect="00BE6042">
          <w:footerReference w:type="default" r:id="rId9"/>
          <w:type w:val="continuous"/>
          <w:pgSz w:w="12240" w:h="15840" w:code="1"/>
          <w:pgMar w:top="1440" w:right="1584" w:bottom="720" w:left="1584" w:header="720" w:footer="432" w:gutter="0"/>
          <w:pgNumType w:start="1"/>
          <w:cols w:space="720"/>
          <w:titlePg/>
          <w:docGrid w:linePitch="360"/>
        </w:sectPr>
      </w:pPr>
    </w:p>
    <w:p w:rsidR="009C5E75" w:rsidRPr="00AF28E5" w:rsidRDefault="009C5E75" w:rsidP="00F94C3B">
      <w:pPr>
        <w:pStyle w:val="Heading1"/>
        <w:jc w:val="center"/>
      </w:pPr>
      <w:r w:rsidRPr="00AF28E5">
        <w:lastRenderedPageBreak/>
        <w:t>Committee Membership</w:t>
      </w:r>
      <w:r w:rsidR="006A0570">
        <w:br/>
        <w:t>2015/16</w:t>
      </w:r>
    </w:p>
    <w:p w:rsidR="000E0752" w:rsidRDefault="000E0752" w:rsidP="000E0752">
      <w:pPr>
        <w:rPr>
          <w:rFonts w:ascii="Arial" w:hAnsi="Arial" w:cs="Arial"/>
          <w:b/>
        </w:rPr>
      </w:pPr>
    </w:p>
    <w:p w:rsidR="000E0752" w:rsidRPr="00F94C3B" w:rsidRDefault="000E0752" w:rsidP="00F94C3B">
      <w:pPr>
        <w:pStyle w:val="Heading2"/>
        <w:rPr>
          <w:b/>
        </w:rPr>
      </w:pPr>
      <w:r w:rsidRPr="00F94C3B">
        <w:rPr>
          <w:b/>
        </w:rPr>
        <w:t>Academic Schools</w:t>
      </w:r>
      <w:r w:rsidR="0076791D" w:rsidRPr="00F94C3B">
        <w:rPr>
          <w:b/>
        </w:rPr>
        <w:br/>
      </w:r>
    </w:p>
    <w:p w:rsidR="009227F9" w:rsidRPr="00662FCB" w:rsidRDefault="009227F9" w:rsidP="009227F9">
      <w:pPr>
        <w:rPr>
          <w:rFonts w:ascii="Arial" w:hAnsi="Arial" w:cs="Arial"/>
        </w:rPr>
      </w:pPr>
      <w:r w:rsidRPr="00662FCB">
        <w:rPr>
          <w:rFonts w:ascii="Arial" w:hAnsi="Arial" w:cs="Arial"/>
        </w:rPr>
        <w:t>HSS</w:t>
      </w:r>
    </w:p>
    <w:p w:rsidR="009227F9" w:rsidRPr="009227F9" w:rsidRDefault="009227F9" w:rsidP="009227F9">
      <w:pPr>
        <w:pStyle w:val="ListParagraph"/>
        <w:numPr>
          <w:ilvl w:val="0"/>
          <w:numId w:val="1"/>
        </w:numPr>
        <w:rPr>
          <w:rStyle w:val="Hyperlink"/>
          <w:rFonts w:ascii="Arial" w:hAnsi="Arial" w:cs="Arial"/>
          <w:color w:val="auto"/>
          <w:u w:val="none"/>
        </w:rPr>
      </w:pPr>
      <w:r w:rsidRPr="00BF7A66">
        <w:rPr>
          <w:rFonts w:ascii="Arial" w:hAnsi="Arial" w:cs="Arial"/>
          <w:color w:val="333333"/>
          <w:lang w:val="en"/>
        </w:rPr>
        <w:t>Janet Neigh</w:t>
      </w:r>
      <w:r w:rsidRPr="00BF7A66">
        <w:rPr>
          <w:rStyle w:val="Hyperlink"/>
          <w:rFonts w:ascii="Arial" w:hAnsi="Arial" w:cs="Arial"/>
        </w:rPr>
        <w:t xml:space="preserve">l - </w:t>
      </w:r>
      <w:hyperlink r:id="rId10" w:history="1">
        <w:r w:rsidRPr="005734B7">
          <w:rPr>
            <w:rStyle w:val="Hyperlink"/>
            <w:rFonts w:ascii="Arial" w:hAnsi="Arial" w:cs="Arial"/>
            <w:lang w:val="en"/>
          </w:rPr>
          <w:t>jmn29@psu.edu</w:t>
        </w:r>
      </w:hyperlink>
    </w:p>
    <w:p w:rsidR="009227F9" w:rsidRPr="00264AD9" w:rsidRDefault="009227F9" w:rsidP="009227F9">
      <w:pPr>
        <w:pStyle w:val="ListParagraph"/>
        <w:numPr>
          <w:ilvl w:val="0"/>
          <w:numId w:val="1"/>
        </w:numPr>
        <w:rPr>
          <w:rStyle w:val="Hyperlink"/>
          <w:rFonts w:ascii="Arial" w:hAnsi="Arial" w:cs="Arial"/>
        </w:rPr>
      </w:pPr>
      <w:r w:rsidRPr="00264AD9">
        <w:rPr>
          <w:rFonts w:ascii="Arial" w:hAnsi="Arial" w:cs="Arial"/>
          <w:lang w:val="en"/>
        </w:rPr>
        <w:t xml:space="preserve">Ashley Sullivan - </w:t>
      </w:r>
      <w:hyperlink r:id="rId11" w:history="1">
        <w:r w:rsidRPr="005734B7">
          <w:rPr>
            <w:rStyle w:val="Hyperlink"/>
            <w:rFonts w:ascii="Arial" w:hAnsi="Arial" w:cs="Arial"/>
            <w:lang w:val="en"/>
          </w:rPr>
          <w:t>als82@psu.edu</w:t>
        </w:r>
      </w:hyperlink>
    </w:p>
    <w:p w:rsidR="009227F9" w:rsidRPr="00BF7A66" w:rsidRDefault="009227F9" w:rsidP="009227F9">
      <w:pPr>
        <w:pStyle w:val="ListParagraph"/>
        <w:rPr>
          <w:rFonts w:ascii="Arial" w:hAnsi="Arial" w:cs="Arial"/>
        </w:rPr>
      </w:pPr>
    </w:p>
    <w:p w:rsidR="009227F9" w:rsidRPr="00BF7A66" w:rsidRDefault="009227F9" w:rsidP="009227F9">
      <w:pPr>
        <w:pStyle w:val="ListParagraph"/>
        <w:rPr>
          <w:rFonts w:ascii="Arial" w:hAnsi="Arial" w:cs="Arial"/>
        </w:rPr>
      </w:pPr>
    </w:p>
    <w:p w:rsidR="009227F9" w:rsidRPr="00662FCB" w:rsidRDefault="009227F9" w:rsidP="009227F9">
      <w:pPr>
        <w:rPr>
          <w:rFonts w:ascii="Arial" w:hAnsi="Arial" w:cs="Arial"/>
        </w:rPr>
      </w:pPr>
      <w:r w:rsidRPr="00662FCB">
        <w:rPr>
          <w:rFonts w:ascii="Arial" w:hAnsi="Arial" w:cs="Arial"/>
        </w:rPr>
        <w:t>Science</w:t>
      </w:r>
    </w:p>
    <w:p w:rsidR="009227F9" w:rsidRDefault="009227F9" w:rsidP="009227F9">
      <w:pPr>
        <w:pStyle w:val="ListParagraph"/>
        <w:numPr>
          <w:ilvl w:val="0"/>
          <w:numId w:val="2"/>
        </w:numPr>
        <w:rPr>
          <w:rStyle w:val="Hyperlink"/>
          <w:rFonts w:ascii="Arial" w:hAnsi="Arial" w:cs="Arial"/>
        </w:rPr>
      </w:pPr>
      <w:r w:rsidRPr="003C668D">
        <w:rPr>
          <w:rFonts w:ascii="Arial" w:hAnsi="Arial" w:cs="Arial"/>
        </w:rPr>
        <w:t>Kim Streiff</w:t>
      </w:r>
      <w:r>
        <w:t xml:space="preserve"> </w:t>
      </w:r>
      <w:r>
        <w:rPr>
          <w:rFonts w:ascii="Arial" w:eastAsia="Times New Roman" w:hAnsi="Arial" w:cs="Arial"/>
          <w:color w:val="000000"/>
        </w:rPr>
        <w:t xml:space="preserve">- </w:t>
      </w:r>
      <w:hyperlink r:id="rId12" w:history="1">
        <w:r w:rsidRPr="009B71BD">
          <w:rPr>
            <w:rStyle w:val="Hyperlink"/>
            <w:rFonts w:ascii="Arial" w:hAnsi="Arial" w:cs="Arial"/>
            <w:sz w:val="21"/>
            <w:szCs w:val="21"/>
          </w:rPr>
          <w:t>kws5659@psu.edu</w:t>
        </w:r>
      </w:hyperlink>
      <w:r>
        <w:rPr>
          <w:rStyle w:val="Hyperlink"/>
          <w:rFonts w:ascii="Arial" w:hAnsi="Arial" w:cs="Arial"/>
        </w:rPr>
        <w:t xml:space="preserve"> </w:t>
      </w:r>
    </w:p>
    <w:p w:rsidR="009227F9" w:rsidRPr="001D3B21" w:rsidRDefault="009227F9" w:rsidP="009227F9">
      <w:pPr>
        <w:pStyle w:val="ListParagraph"/>
        <w:numPr>
          <w:ilvl w:val="0"/>
          <w:numId w:val="2"/>
        </w:numPr>
        <w:rPr>
          <w:rFonts w:ascii="Arial" w:hAnsi="Arial" w:cs="Arial"/>
        </w:rPr>
      </w:pPr>
      <w:r>
        <w:rPr>
          <w:rStyle w:val="Hyperlink"/>
          <w:rFonts w:ascii="Arial" w:hAnsi="Arial" w:cs="Arial"/>
        </w:rPr>
        <w:t xml:space="preserve">Amos Ong - </w:t>
      </w:r>
      <w:hyperlink r:id="rId13" w:history="1">
        <w:r w:rsidRPr="007066C7">
          <w:rPr>
            <w:rStyle w:val="Hyperlink"/>
            <w:rFonts w:ascii="Arial" w:hAnsi="Arial" w:cs="Arial"/>
            <w:sz w:val="21"/>
            <w:szCs w:val="21"/>
          </w:rPr>
          <w:t>bwo1@psu.edu</w:t>
        </w:r>
      </w:hyperlink>
      <w:bookmarkStart w:id="0" w:name="_GoBack"/>
      <w:bookmarkEnd w:id="0"/>
      <w:r>
        <w:rPr>
          <w:rFonts w:ascii="Arial" w:hAnsi="Arial" w:cs="Arial"/>
          <w:color w:val="333333"/>
          <w:sz w:val="21"/>
          <w:szCs w:val="21"/>
        </w:rPr>
        <w:t xml:space="preserve"> </w:t>
      </w:r>
    </w:p>
    <w:p w:rsidR="009227F9" w:rsidRPr="00662FCB" w:rsidRDefault="009227F9" w:rsidP="009227F9">
      <w:pPr>
        <w:rPr>
          <w:rFonts w:ascii="Arial" w:hAnsi="Arial" w:cs="Arial"/>
        </w:rPr>
      </w:pPr>
      <w:r w:rsidRPr="00662FCB">
        <w:rPr>
          <w:rFonts w:ascii="Arial" w:hAnsi="Arial" w:cs="Arial"/>
        </w:rPr>
        <w:t>Engineering</w:t>
      </w:r>
    </w:p>
    <w:p w:rsidR="009227F9" w:rsidRPr="007C53CE" w:rsidRDefault="009227F9" w:rsidP="009227F9">
      <w:pPr>
        <w:pStyle w:val="ListParagraph"/>
        <w:numPr>
          <w:ilvl w:val="0"/>
          <w:numId w:val="3"/>
        </w:numPr>
        <w:rPr>
          <w:rFonts w:ascii="Arial" w:hAnsi="Arial" w:cs="Arial"/>
        </w:rPr>
      </w:pPr>
      <w:r w:rsidRPr="007C53CE">
        <w:rPr>
          <w:rFonts w:ascii="Arial" w:hAnsi="Arial" w:cs="Arial"/>
          <w:color w:val="333333"/>
          <w:lang w:val="en"/>
        </w:rPr>
        <w:t xml:space="preserve">Shraddha Sangelkar - </w:t>
      </w:r>
      <w:hyperlink r:id="rId14" w:history="1">
        <w:r w:rsidRPr="007C53CE">
          <w:rPr>
            <w:rStyle w:val="Hyperlink"/>
            <w:rFonts w:ascii="Arial" w:hAnsi="Arial" w:cs="Arial"/>
            <w:szCs w:val="21"/>
            <w:lang w:val="en"/>
          </w:rPr>
          <w:t>sangelkar@psu.edu</w:t>
        </w:r>
      </w:hyperlink>
    </w:p>
    <w:p w:rsidR="009227F9" w:rsidRPr="007C53CE" w:rsidRDefault="009227F9" w:rsidP="009227F9">
      <w:pPr>
        <w:pStyle w:val="ListParagraph"/>
        <w:numPr>
          <w:ilvl w:val="0"/>
          <w:numId w:val="3"/>
        </w:numPr>
        <w:rPr>
          <w:rFonts w:ascii="Arial" w:hAnsi="Arial" w:cs="Arial"/>
        </w:rPr>
      </w:pPr>
      <w:r w:rsidRPr="00B8448A">
        <w:rPr>
          <w:rFonts w:ascii="Arial" w:hAnsi="Arial" w:cs="Arial"/>
          <w:color w:val="333333"/>
          <w:lang w:val="en"/>
        </w:rPr>
        <w:t xml:space="preserve">Jalaa Hoblos - </w:t>
      </w:r>
      <w:hyperlink r:id="rId15" w:history="1">
        <w:r w:rsidRPr="005734B7">
          <w:rPr>
            <w:rStyle w:val="Hyperlink"/>
            <w:rFonts w:ascii="Arial" w:hAnsi="Arial" w:cs="Arial"/>
            <w:lang w:val="en"/>
          </w:rPr>
          <w:t>jxh83@psu.edu</w:t>
        </w:r>
      </w:hyperlink>
    </w:p>
    <w:p w:rsidR="009227F9" w:rsidRPr="00B8448A" w:rsidRDefault="009227F9" w:rsidP="009227F9">
      <w:pPr>
        <w:pStyle w:val="ListParagraph"/>
        <w:rPr>
          <w:rStyle w:val="Hyperlink"/>
          <w:rFonts w:ascii="Arial" w:hAnsi="Arial" w:cs="Arial"/>
        </w:rPr>
      </w:pPr>
    </w:p>
    <w:p w:rsidR="009227F9" w:rsidRPr="00662FCB" w:rsidRDefault="009227F9" w:rsidP="009227F9">
      <w:pPr>
        <w:rPr>
          <w:rFonts w:ascii="Arial" w:hAnsi="Arial" w:cs="Arial"/>
        </w:rPr>
      </w:pPr>
      <w:r w:rsidRPr="00662FCB">
        <w:rPr>
          <w:rFonts w:ascii="Arial" w:hAnsi="Arial" w:cs="Arial"/>
        </w:rPr>
        <w:t>Business</w:t>
      </w:r>
    </w:p>
    <w:p w:rsidR="009227F9" w:rsidRDefault="009227F9" w:rsidP="009227F9">
      <w:pPr>
        <w:pStyle w:val="ListParagraph"/>
        <w:numPr>
          <w:ilvl w:val="0"/>
          <w:numId w:val="4"/>
        </w:numPr>
        <w:rPr>
          <w:rFonts w:ascii="Arial" w:hAnsi="Arial" w:cs="Arial"/>
        </w:rPr>
      </w:pPr>
      <w:r w:rsidRPr="002A09A0">
        <w:rPr>
          <w:rFonts w:ascii="Arial" w:hAnsi="Arial" w:cs="Arial"/>
        </w:rPr>
        <w:t>Pelin Bicen</w:t>
      </w:r>
      <w:r>
        <w:rPr>
          <w:rFonts w:ascii="Arial" w:hAnsi="Arial" w:cs="Arial"/>
        </w:rPr>
        <w:t xml:space="preserve"> - </w:t>
      </w:r>
      <w:hyperlink r:id="rId16" w:history="1">
        <w:r w:rsidRPr="005734B7">
          <w:rPr>
            <w:rStyle w:val="Hyperlink"/>
            <w:rFonts w:ascii="Arial" w:hAnsi="Arial" w:cs="Arial"/>
          </w:rPr>
          <w:t>pxb40@psu.edu</w:t>
        </w:r>
      </w:hyperlink>
    </w:p>
    <w:p w:rsidR="009227F9" w:rsidRPr="002A09A0" w:rsidRDefault="009227F9" w:rsidP="009227F9">
      <w:pPr>
        <w:pStyle w:val="ListParagraph"/>
        <w:numPr>
          <w:ilvl w:val="0"/>
          <w:numId w:val="4"/>
        </w:numPr>
        <w:rPr>
          <w:rFonts w:ascii="Arial" w:hAnsi="Arial" w:cs="Arial"/>
        </w:rPr>
      </w:pPr>
      <w:r w:rsidRPr="002A09A0">
        <w:rPr>
          <w:rFonts w:ascii="Arial" w:hAnsi="Arial" w:cs="Arial"/>
        </w:rPr>
        <w:t xml:space="preserve">Val Vlad - </w:t>
      </w:r>
      <w:hyperlink r:id="rId17" w:history="1">
        <w:r w:rsidRPr="002A09A0">
          <w:rPr>
            <w:rStyle w:val="Hyperlink"/>
            <w:rFonts w:ascii="Arial" w:hAnsi="Arial" w:cs="Arial"/>
          </w:rPr>
          <w:t>vuv2@psu.edu</w:t>
        </w:r>
      </w:hyperlink>
    </w:p>
    <w:p w:rsidR="009227F9" w:rsidRPr="00E86162" w:rsidRDefault="009227F9" w:rsidP="009227F9">
      <w:pPr>
        <w:rPr>
          <w:rFonts w:ascii="Arial" w:hAnsi="Arial" w:cs="Arial"/>
        </w:rPr>
      </w:pPr>
      <w:r w:rsidRPr="000373DF">
        <w:rPr>
          <w:rFonts w:ascii="Arial" w:hAnsi="Arial" w:cs="Arial"/>
          <w:b/>
        </w:rPr>
        <w:br/>
      </w:r>
      <w:r w:rsidRPr="00E86162">
        <w:rPr>
          <w:rFonts w:ascii="Arial" w:hAnsi="Arial" w:cs="Arial"/>
        </w:rPr>
        <w:t>Staff</w:t>
      </w:r>
    </w:p>
    <w:p w:rsidR="009227F9" w:rsidRDefault="009227F9" w:rsidP="009227F9">
      <w:pPr>
        <w:pStyle w:val="ListParagraph"/>
        <w:numPr>
          <w:ilvl w:val="0"/>
          <w:numId w:val="11"/>
        </w:numPr>
        <w:rPr>
          <w:rStyle w:val="Hyperlink"/>
          <w:rFonts w:ascii="Arial" w:hAnsi="Arial" w:cs="Arial"/>
        </w:rPr>
      </w:pPr>
      <w:r>
        <w:rPr>
          <w:rFonts w:ascii="Arial" w:hAnsi="Arial" w:cs="Arial"/>
        </w:rPr>
        <w:t>L</w:t>
      </w:r>
      <w:r w:rsidRPr="00CE4C27">
        <w:rPr>
          <w:rFonts w:ascii="Arial" w:hAnsi="Arial" w:cs="Arial"/>
        </w:rPr>
        <w:t>indsey</w:t>
      </w:r>
      <w:r>
        <w:rPr>
          <w:rFonts w:ascii="Arial" w:hAnsi="Arial" w:cs="Arial"/>
        </w:rPr>
        <w:t xml:space="preserve"> Hopkins Hall - </w:t>
      </w:r>
      <w:hyperlink r:id="rId18" w:history="1">
        <w:r w:rsidRPr="00BF4C4F">
          <w:rPr>
            <w:rStyle w:val="Hyperlink"/>
            <w:rFonts w:ascii="Arial" w:hAnsi="Arial" w:cs="Arial"/>
          </w:rPr>
          <w:t>lmh33@psu.edu</w:t>
        </w:r>
      </w:hyperlink>
      <w:r>
        <w:rPr>
          <w:rStyle w:val="Hyperlink"/>
          <w:rFonts w:ascii="Arial" w:hAnsi="Arial" w:cs="Arial"/>
        </w:rPr>
        <w:t xml:space="preserve"> </w:t>
      </w:r>
    </w:p>
    <w:p w:rsidR="009227F9" w:rsidRDefault="009227F9" w:rsidP="009227F9">
      <w:pPr>
        <w:pStyle w:val="ListParagraph"/>
        <w:numPr>
          <w:ilvl w:val="0"/>
          <w:numId w:val="11"/>
        </w:numPr>
        <w:rPr>
          <w:rStyle w:val="Hyperlink"/>
          <w:rFonts w:ascii="Arial" w:hAnsi="Arial" w:cs="Arial"/>
          <w:u w:val="none"/>
        </w:rPr>
      </w:pPr>
      <w:r w:rsidRPr="009227F9">
        <w:rPr>
          <w:rStyle w:val="Hyperlink"/>
          <w:rFonts w:ascii="Arial" w:hAnsi="Arial" w:cs="Arial"/>
          <w:color w:val="auto"/>
          <w:u w:val="none"/>
        </w:rPr>
        <w:t xml:space="preserve">Lauri Enterline </w:t>
      </w:r>
      <w:r w:rsidRPr="009227F9">
        <w:rPr>
          <w:rStyle w:val="Hyperlink"/>
          <w:rFonts w:ascii="Arial" w:hAnsi="Arial" w:cs="Arial"/>
          <w:u w:val="none"/>
        </w:rPr>
        <w:t xml:space="preserve">- </w:t>
      </w:r>
      <w:hyperlink r:id="rId19" w:history="1">
        <w:r w:rsidRPr="009227F9">
          <w:rPr>
            <w:rStyle w:val="Hyperlink"/>
            <w:rFonts w:ascii="Arial" w:hAnsi="Arial" w:cs="Arial"/>
          </w:rPr>
          <w:t>lpe2@psu.edu</w:t>
        </w:r>
      </w:hyperlink>
      <w:r w:rsidRPr="009227F9">
        <w:rPr>
          <w:rStyle w:val="Hyperlink"/>
          <w:rFonts w:ascii="Arial" w:hAnsi="Arial" w:cs="Arial"/>
          <w:u w:val="none"/>
        </w:rPr>
        <w:t xml:space="preserve"> </w:t>
      </w:r>
    </w:p>
    <w:p w:rsidR="009227F9" w:rsidRPr="009227F9" w:rsidRDefault="009227F9" w:rsidP="009227F9">
      <w:pPr>
        <w:pStyle w:val="ListParagraph"/>
        <w:numPr>
          <w:ilvl w:val="0"/>
          <w:numId w:val="11"/>
        </w:numPr>
        <w:rPr>
          <w:rStyle w:val="Hyperlink"/>
          <w:rFonts w:ascii="Arial" w:hAnsi="Arial" w:cs="Arial"/>
          <w:u w:val="none"/>
        </w:rPr>
      </w:pPr>
      <w:r w:rsidRPr="009227F9">
        <w:rPr>
          <w:rStyle w:val="Hyperlink"/>
          <w:rFonts w:ascii="Arial" w:hAnsi="Arial" w:cs="Arial"/>
          <w:color w:val="auto"/>
          <w:u w:val="none"/>
        </w:rPr>
        <w:t xml:space="preserve">Ingrid Beaute </w:t>
      </w:r>
      <w:r w:rsidRPr="009227F9">
        <w:rPr>
          <w:rStyle w:val="Hyperlink"/>
          <w:rFonts w:ascii="Arial" w:hAnsi="Arial" w:cs="Arial"/>
          <w:u w:val="none"/>
        </w:rPr>
        <w:t xml:space="preserve">- </w:t>
      </w:r>
      <w:r w:rsidRPr="009227F9">
        <w:rPr>
          <w:rStyle w:val="Hyperlink"/>
          <w:rFonts w:ascii="Arial" w:hAnsi="Arial" w:cs="Arial"/>
        </w:rPr>
        <w:t>ikb5046@psu.edu</w:t>
      </w:r>
    </w:p>
    <w:p w:rsidR="009227F9" w:rsidRPr="00E86162" w:rsidRDefault="009227F9" w:rsidP="009227F9">
      <w:pPr>
        <w:rPr>
          <w:rFonts w:ascii="Arial" w:hAnsi="Arial" w:cs="Arial"/>
        </w:rPr>
      </w:pPr>
      <w:r w:rsidRPr="00E86162">
        <w:rPr>
          <w:rFonts w:ascii="Arial" w:hAnsi="Arial" w:cs="Arial"/>
        </w:rPr>
        <w:t>Students</w:t>
      </w:r>
    </w:p>
    <w:p w:rsidR="009227F9" w:rsidRDefault="009227F9" w:rsidP="009227F9">
      <w:pPr>
        <w:pStyle w:val="ListParagraph"/>
        <w:numPr>
          <w:ilvl w:val="0"/>
          <w:numId w:val="5"/>
        </w:numPr>
        <w:rPr>
          <w:rFonts w:ascii="Arial" w:hAnsi="Arial" w:cs="Arial"/>
        </w:rPr>
      </w:pPr>
      <w:r w:rsidRPr="00057CAB">
        <w:rPr>
          <w:rFonts w:ascii="Arial" w:hAnsi="Arial" w:cs="Arial"/>
        </w:rPr>
        <w:t>D</w:t>
      </w:r>
      <w:r>
        <w:rPr>
          <w:rFonts w:ascii="Arial" w:hAnsi="Arial" w:cs="Arial"/>
        </w:rPr>
        <w:t xml:space="preserve">eniz Himmetoglu, Multi-Cultural Council (MCC) – </w:t>
      </w:r>
      <w:hyperlink r:id="rId20" w:history="1">
        <w:r w:rsidRPr="005734B7">
          <w:rPr>
            <w:rStyle w:val="Hyperlink"/>
            <w:rFonts w:ascii="Arial" w:hAnsi="Arial" w:cs="Arial"/>
          </w:rPr>
          <w:t>dkh5209@psu.edu</w:t>
        </w:r>
      </w:hyperlink>
    </w:p>
    <w:p w:rsidR="009227F9" w:rsidRDefault="009227F9" w:rsidP="009227F9">
      <w:pPr>
        <w:pStyle w:val="ListParagraph"/>
        <w:numPr>
          <w:ilvl w:val="0"/>
          <w:numId w:val="5"/>
        </w:numPr>
        <w:rPr>
          <w:rFonts w:ascii="Arial" w:hAnsi="Arial" w:cs="Arial"/>
        </w:rPr>
      </w:pPr>
      <w:r w:rsidRPr="00FC037B">
        <w:rPr>
          <w:rFonts w:ascii="Arial" w:hAnsi="Arial" w:cs="Arial"/>
        </w:rPr>
        <w:t>S</w:t>
      </w:r>
      <w:r>
        <w:rPr>
          <w:rFonts w:ascii="Arial" w:hAnsi="Arial" w:cs="Arial"/>
        </w:rPr>
        <w:t xml:space="preserve">amantha Muhhuku, </w:t>
      </w:r>
      <w:r w:rsidRPr="00471433">
        <w:rPr>
          <w:rFonts w:ascii="Arial" w:hAnsi="Arial" w:cs="Arial"/>
        </w:rPr>
        <w:t>SGA Div</w:t>
      </w:r>
      <w:r>
        <w:rPr>
          <w:rFonts w:ascii="Arial" w:hAnsi="Arial" w:cs="Arial"/>
        </w:rPr>
        <w:t>ersity</w:t>
      </w:r>
      <w:r w:rsidRPr="00471433">
        <w:rPr>
          <w:rFonts w:ascii="Arial" w:hAnsi="Arial" w:cs="Arial"/>
        </w:rPr>
        <w:t xml:space="preserve"> Comm</w:t>
      </w:r>
      <w:r>
        <w:rPr>
          <w:rFonts w:ascii="Arial" w:hAnsi="Arial" w:cs="Arial"/>
        </w:rPr>
        <w:t>i</w:t>
      </w:r>
      <w:r w:rsidRPr="00471433">
        <w:rPr>
          <w:rFonts w:ascii="Arial" w:hAnsi="Arial" w:cs="Arial"/>
        </w:rPr>
        <w:t>tt</w:t>
      </w:r>
      <w:r>
        <w:rPr>
          <w:rFonts w:ascii="Arial" w:hAnsi="Arial" w:cs="Arial"/>
        </w:rPr>
        <w:t>ee</w:t>
      </w:r>
      <w:r w:rsidRPr="00471433">
        <w:rPr>
          <w:rFonts w:ascii="Arial" w:hAnsi="Arial" w:cs="Arial"/>
        </w:rPr>
        <w:t xml:space="preserve"> –</w:t>
      </w:r>
      <w:r>
        <w:rPr>
          <w:rFonts w:ascii="Arial" w:hAnsi="Arial" w:cs="Arial"/>
        </w:rPr>
        <w:t xml:space="preserve">  </w:t>
      </w:r>
      <w:hyperlink r:id="rId21" w:history="1">
        <w:r w:rsidRPr="005734B7">
          <w:rPr>
            <w:rStyle w:val="Hyperlink"/>
            <w:rFonts w:ascii="Arial" w:hAnsi="Arial" w:cs="Arial"/>
          </w:rPr>
          <w:t>snm5222@psu.edu</w:t>
        </w:r>
      </w:hyperlink>
    </w:p>
    <w:p w:rsidR="009227F9" w:rsidRPr="00E86162" w:rsidRDefault="009227F9" w:rsidP="009227F9">
      <w:pPr>
        <w:pStyle w:val="ListParagraph"/>
        <w:rPr>
          <w:rFonts w:ascii="Arial" w:hAnsi="Arial" w:cs="Arial"/>
        </w:rPr>
      </w:pPr>
    </w:p>
    <w:p w:rsidR="009227F9" w:rsidRPr="00E86162" w:rsidRDefault="009227F9" w:rsidP="009227F9">
      <w:pPr>
        <w:rPr>
          <w:rFonts w:ascii="Arial" w:hAnsi="Arial" w:cs="Arial"/>
        </w:rPr>
      </w:pPr>
      <w:r w:rsidRPr="00E86162">
        <w:rPr>
          <w:rFonts w:ascii="Arial" w:hAnsi="Arial" w:cs="Arial"/>
        </w:rPr>
        <w:t>Ex-Officio</w:t>
      </w:r>
    </w:p>
    <w:p w:rsidR="009227F9" w:rsidRPr="00AC6A0E" w:rsidRDefault="009227F9" w:rsidP="009227F9">
      <w:pPr>
        <w:pStyle w:val="ListParagraph"/>
        <w:numPr>
          <w:ilvl w:val="0"/>
          <w:numId w:val="6"/>
        </w:numPr>
        <w:rPr>
          <w:rFonts w:ascii="Arial" w:hAnsi="Arial" w:cs="Arial"/>
        </w:rPr>
      </w:pPr>
      <w:r w:rsidRPr="00AC6A0E">
        <w:rPr>
          <w:rFonts w:ascii="Arial" w:hAnsi="Arial" w:cs="Arial"/>
        </w:rPr>
        <w:t xml:space="preserve">Dawn Blakso, </w:t>
      </w:r>
      <w:r>
        <w:rPr>
          <w:rFonts w:ascii="Arial" w:hAnsi="Arial" w:cs="Arial"/>
        </w:rPr>
        <w:t>Chancellor’s Office</w:t>
      </w:r>
      <w:r w:rsidRPr="00AC6A0E">
        <w:rPr>
          <w:rFonts w:ascii="Arial" w:hAnsi="Arial" w:cs="Arial"/>
        </w:rPr>
        <w:t xml:space="preserve"> - </w:t>
      </w:r>
      <w:hyperlink r:id="rId22" w:history="1">
        <w:r w:rsidRPr="00AC6A0E">
          <w:rPr>
            <w:rStyle w:val="Hyperlink"/>
            <w:rFonts w:ascii="Arial" w:hAnsi="Arial" w:cs="Arial"/>
          </w:rPr>
          <w:t>dgb6@psu.edu</w:t>
        </w:r>
      </w:hyperlink>
    </w:p>
    <w:p w:rsidR="00E86162" w:rsidRDefault="009227F9" w:rsidP="00E86162">
      <w:pPr>
        <w:pStyle w:val="ListParagraph"/>
        <w:numPr>
          <w:ilvl w:val="0"/>
          <w:numId w:val="12"/>
        </w:numPr>
        <w:rPr>
          <w:rStyle w:val="Hyperlink"/>
          <w:rFonts w:ascii="Arial" w:hAnsi="Arial" w:cs="Arial"/>
        </w:rPr>
      </w:pPr>
      <w:r w:rsidRPr="00662FCB">
        <w:rPr>
          <w:rFonts w:ascii="Arial" w:hAnsi="Arial" w:cs="Arial"/>
        </w:rPr>
        <w:t xml:space="preserve">Sarah Whitney, </w:t>
      </w:r>
      <w:r>
        <w:rPr>
          <w:rFonts w:ascii="Arial" w:hAnsi="Arial" w:cs="Arial"/>
        </w:rPr>
        <w:t>Administration/</w:t>
      </w:r>
      <w:r w:rsidRPr="00662FCB">
        <w:rPr>
          <w:rFonts w:ascii="Arial" w:hAnsi="Arial" w:cs="Arial"/>
        </w:rPr>
        <w:t>Commission for Women</w:t>
      </w:r>
      <w:r>
        <w:rPr>
          <w:rFonts w:ascii="Arial" w:hAnsi="Arial" w:cs="Arial"/>
        </w:rPr>
        <w:t xml:space="preserve"> - </w:t>
      </w:r>
      <w:hyperlink r:id="rId23" w:history="1">
        <w:r w:rsidRPr="00221A6F">
          <w:rPr>
            <w:rStyle w:val="Hyperlink"/>
            <w:rFonts w:ascii="Arial" w:hAnsi="Arial" w:cs="Arial"/>
          </w:rPr>
          <w:t>sew17@psu.edu</w:t>
        </w:r>
      </w:hyperlink>
      <w:r>
        <w:rPr>
          <w:rStyle w:val="Hyperlink"/>
          <w:rFonts w:ascii="Arial" w:hAnsi="Arial" w:cs="Arial"/>
        </w:rPr>
        <w:t xml:space="preserve"> </w:t>
      </w:r>
    </w:p>
    <w:p w:rsidR="009227F9" w:rsidRPr="00E86162" w:rsidRDefault="009227F9" w:rsidP="00E86162">
      <w:pPr>
        <w:pStyle w:val="ListParagraph"/>
        <w:numPr>
          <w:ilvl w:val="0"/>
          <w:numId w:val="12"/>
        </w:numPr>
        <w:rPr>
          <w:rStyle w:val="Hyperlink"/>
          <w:rFonts w:ascii="Arial" w:hAnsi="Arial" w:cs="Arial"/>
        </w:rPr>
      </w:pPr>
      <w:r w:rsidRPr="00E86162">
        <w:rPr>
          <w:rFonts w:ascii="Arial" w:hAnsi="Arial" w:cs="Arial"/>
        </w:rPr>
        <w:t xml:space="preserve">Andy Herrera, Office of Educational Equity and Diversity Programs – </w:t>
      </w:r>
      <w:hyperlink r:id="rId24" w:history="1">
        <w:r w:rsidRPr="00E86162">
          <w:rPr>
            <w:rStyle w:val="Hyperlink"/>
            <w:rFonts w:ascii="Arial" w:hAnsi="Arial" w:cs="Arial"/>
          </w:rPr>
          <w:t>aah10@psu.edu</w:t>
        </w:r>
      </w:hyperlink>
    </w:p>
    <w:p w:rsidR="00BE6042" w:rsidRDefault="00BE6042" w:rsidP="00BE6042">
      <w:pPr>
        <w:rPr>
          <w:rStyle w:val="Hyperlink"/>
          <w:rFonts w:ascii="Arial" w:hAnsi="Arial" w:cs="Arial"/>
          <w:color w:val="auto"/>
        </w:rPr>
      </w:pPr>
    </w:p>
    <w:p w:rsidR="00BE6042" w:rsidRDefault="00BE6042" w:rsidP="00BE6042">
      <w:pPr>
        <w:rPr>
          <w:rStyle w:val="Hyperlink"/>
          <w:rFonts w:ascii="Arial" w:hAnsi="Arial" w:cs="Arial"/>
          <w:color w:val="auto"/>
        </w:rPr>
      </w:pPr>
    </w:p>
    <w:p w:rsidR="00E86162" w:rsidRDefault="00E86162" w:rsidP="00BE6042">
      <w:pPr>
        <w:rPr>
          <w:rStyle w:val="Hyperlink"/>
          <w:rFonts w:ascii="Arial" w:hAnsi="Arial" w:cs="Arial"/>
          <w:color w:val="auto"/>
        </w:rPr>
      </w:pPr>
    </w:p>
    <w:p w:rsidR="00BE6042" w:rsidRDefault="00BE6042" w:rsidP="00BE6042">
      <w:pPr>
        <w:rPr>
          <w:rStyle w:val="Hyperlink"/>
          <w:rFonts w:ascii="Arial" w:hAnsi="Arial" w:cs="Arial"/>
          <w:color w:val="auto"/>
        </w:rPr>
      </w:pPr>
    </w:p>
    <w:p w:rsidR="00BE6042" w:rsidRDefault="00BE6042" w:rsidP="00BE6042">
      <w:pPr>
        <w:rPr>
          <w:rStyle w:val="Hyperlink"/>
          <w:rFonts w:ascii="Arial" w:hAnsi="Arial" w:cs="Arial"/>
          <w:color w:val="auto"/>
        </w:rPr>
      </w:pPr>
    </w:p>
    <w:p w:rsidR="00FC64C1" w:rsidRDefault="00E05837" w:rsidP="00E86162">
      <w:pPr>
        <w:rPr>
          <w:rStyle w:val="Hyperlink"/>
          <w:rFonts w:ascii="Arial" w:hAnsi="Arial" w:cs="Arial"/>
          <w:color w:val="auto"/>
          <w:u w:val="none"/>
        </w:rPr>
      </w:pPr>
      <w:r>
        <w:rPr>
          <w:rStyle w:val="Hyperlink"/>
          <w:rFonts w:ascii="Arial" w:hAnsi="Arial" w:cs="Arial"/>
          <w:color w:val="auto"/>
          <w:u w:val="none"/>
        </w:rPr>
        <w:lastRenderedPageBreak/>
        <w:t xml:space="preserve">The committee </w:t>
      </w:r>
      <w:r w:rsidR="00E86162">
        <w:rPr>
          <w:rStyle w:val="Hyperlink"/>
          <w:rFonts w:ascii="Arial" w:hAnsi="Arial" w:cs="Arial"/>
          <w:color w:val="auto"/>
          <w:u w:val="none"/>
        </w:rPr>
        <w:t>held several meetings throughout the academic year.  Some of the issues discussed included:</w:t>
      </w:r>
    </w:p>
    <w:p w:rsidR="00E86162" w:rsidRDefault="00E86162" w:rsidP="00E86162">
      <w:pPr>
        <w:rPr>
          <w:rStyle w:val="Hyperlink"/>
          <w:rFonts w:ascii="Arial" w:hAnsi="Arial" w:cs="Arial"/>
          <w:color w:val="auto"/>
          <w:u w:val="none"/>
        </w:rPr>
      </w:pPr>
    </w:p>
    <w:p w:rsidR="00E86162" w:rsidRPr="00F64B75" w:rsidRDefault="00E86162" w:rsidP="00E86162">
      <w:pPr>
        <w:pStyle w:val="ListParagraph"/>
        <w:numPr>
          <w:ilvl w:val="0"/>
          <w:numId w:val="13"/>
        </w:numPr>
        <w:spacing w:after="0" w:line="240" w:lineRule="auto"/>
        <w:contextualSpacing w:val="0"/>
        <w:rPr>
          <w:rFonts w:ascii="Arial" w:hAnsi="Arial" w:cs="Arial"/>
        </w:rPr>
      </w:pPr>
      <w:r w:rsidRPr="00F64B75">
        <w:rPr>
          <w:rFonts w:ascii="Arial" w:hAnsi="Arial" w:cs="Arial"/>
        </w:rPr>
        <w:t>Membership representation</w:t>
      </w:r>
      <w:r w:rsidRPr="00F64B75">
        <w:rPr>
          <w:rFonts w:ascii="Arial" w:hAnsi="Arial" w:cs="Arial"/>
        </w:rPr>
        <w:br/>
      </w:r>
    </w:p>
    <w:p w:rsidR="00E86162" w:rsidRPr="00F64B75" w:rsidRDefault="00E86162" w:rsidP="00E86162">
      <w:pPr>
        <w:pStyle w:val="ListParagraph"/>
        <w:numPr>
          <w:ilvl w:val="0"/>
          <w:numId w:val="13"/>
        </w:numPr>
        <w:spacing w:after="0" w:line="240" w:lineRule="auto"/>
        <w:contextualSpacing w:val="0"/>
        <w:rPr>
          <w:rFonts w:ascii="Arial" w:hAnsi="Arial" w:cs="Arial"/>
        </w:rPr>
      </w:pPr>
      <w:r w:rsidRPr="00F64B75">
        <w:rPr>
          <w:rFonts w:ascii="Arial" w:hAnsi="Arial" w:cs="Arial"/>
        </w:rPr>
        <w:t>Previous approach (subcommittees) vs. a new approach to pursue committee goals.  It looks like a new approach may be preferred.</w:t>
      </w:r>
    </w:p>
    <w:p w:rsidR="00E86162" w:rsidRPr="00F64B75" w:rsidRDefault="00E86162" w:rsidP="00E86162">
      <w:pPr>
        <w:rPr>
          <w:rFonts w:ascii="Arial" w:hAnsi="Arial" w:cs="Arial"/>
          <w:sz w:val="22"/>
          <w:szCs w:val="22"/>
        </w:rPr>
      </w:pPr>
    </w:p>
    <w:p w:rsidR="00E86162" w:rsidRPr="00F64B75" w:rsidRDefault="00E86162" w:rsidP="00E86162">
      <w:pPr>
        <w:pStyle w:val="ListParagraph"/>
        <w:numPr>
          <w:ilvl w:val="0"/>
          <w:numId w:val="13"/>
        </w:numPr>
        <w:spacing w:after="0" w:line="240" w:lineRule="auto"/>
        <w:contextualSpacing w:val="0"/>
        <w:rPr>
          <w:rFonts w:ascii="Arial" w:hAnsi="Arial" w:cs="Arial"/>
        </w:rPr>
      </w:pPr>
      <w:r>
        <w:rPr>
          <w:rFonts w:ascii="Arial" w:hAnsi="Arial" w:cs="Arial"/>
        </w:rPr>
        <w:t xml:space="preserve">Services </w:t>
      </w:r>
      <w:r w:rsidRPr="00F64B75">
        <w:rPr>
          <w:rFonts w:ascii="Arial" w:hAnsi="Arial" w:cs="Arial"/>
        </w:rPr>
        <w:t xml:space="preserve">to help international students </w:t>
      </w:r>
      <w:r>
        <w:rPr>
          <w:rFonts w:ascii="Arial" w:hAnsi="Arial" w:cs="Arial"/>
        </w:rPr>
        <w:t xml:space="preserve">and </w:t>
      </w:r>
      <w:r w:rsidRPr="00F64B75">
        <w:rPr>
          <w:rFonts w:ascii="Arial" w:hAnsi="Arial" w:cs="Arial"/>
        </w:rPr>
        <w:t xml:space="preserve">international faculty succeed.  </w:t>
      </w:r>
    </w:p>
    <w:p w:rsidR="00E86162" w:rsidRPr="00F64B75" w:rsidRDefault="00E86162" w:rsidP="00E86162">
      <w:pPr>
        <w:rPr>
          <w:rFonts w:ascii="Arial" w:hAnsi="Arial" w:cs="Arial"/>
          <w:color w:val="1F497D"/>
          <w:sz w:val="22"/>
          <w:szCs w:val="22"/>
        </w:rPr>
      </w:pPr>
    </w:p>
    <w:p w:rsidR="00E86162" w:rsidRPr="00F64B75" w:rsidRDefault="00E86162" w:rsidP="00E86162">
      <w:pPr>
        <w:pStyle w:val="ListParagraph"/>
        <w:numPr>
          <w:ilvl w:val="0"/>
          <w:numId w:val="13"/>
        </w:numPr>
        <w:spacing w:after="0" w:line="240" w:lineRule="auto"/>
        <w:contextualSpacing w:val="0"/>
        <w:rPr>
          <w:rFonts w:ascii="Arial" w:hAnsi="Arial" w:cs="Arial"/>
        </w:rPr>
      </w:pPr>
      <w:r w:rsidRPr="00F64B75">
        <w:rPr>
          <w:rFonts w:ascii="Arial" w:hAnsi="Arial" w:cs="Arial"/>
        </w:rPr>
        <w:t xml:space="preserve">The University’s and Behrend’s Strategic plan for Diversity and its impact on the IEDC.  </w:t>
      </w:r>
    </w:p>
    <w:p w:rsidR="00E86162" w:rsidRPr="00F64B75" w:rsidRDefault="00E86162" w:rsidP="00E86162">
      <w:pPr>
        <w:rPr>
          <w:rFonts w:ascii="Arial" w:hAnsi="Arial" w:cs="Arial"/>
          <w:sz w:val="22"/>
          <w:szCs w:val="22"/>
        </w:rPr>
      </w:pPr>
    </w:p>
    <w:p w:rsidR="00E86162" w:rsidRPr="00F64B75" w:rsidRDefault="00E86162" w:rsidP="00E86162">
      <w:pPr>
        <w:pStyle w:val="ListParagraph"/>
        <w:numPr>
          <w:ilvl w:val="0"/>
          <w:numId w:val="13"/>
        </w:numPr>
        <w:spacing w:after="0" w:line="240" w:lineRule="auto"/>
        <w:contextualSpacing w:val="0"/>
        <w:rPr>
          <w:rFonts w:ascii="Arial" w:hAnsi="Arial" w:cs="Arial"/>
        </w:rPr>
      </w:pPr>
      <w:r w:rsidRPr="00F64B75">
        <w:rPr>
          <w:rFonts w:ascii="Arial" w:hAnsi="Arial" w:cs="Arial"/>
        </w:rPr>
        <w:t>Opportunities for Behrend to outreach/establish connections with local refugees and the agencies that support them.</w:t>
      </w:r>
    </w:p>
    <w:p w:rsidR="00E86162" w:rsidRPr="00F64B75" w:rsidRDefault="00E86162" w:rsidP="00E86162">
      <w:pPr>
        <w:pStyle w:val="ListParagraph"/>
        <w:rPr>
          <w:rFonts w:ascii="Arial" w:hAnsi="Arial" w:cs="Arial"/>
        </w:rPr>
      </w:pPr>
    </w:p>
    <w:p w:rsidR="00E86162" w:rsidRPr="00F64B75" w:rsidRDefault="00E86162" w:rsidP="00E86162">
      <w:pPr>
        <w:pStyle w:val="ListParagraph"/>
        <w:numPr>
          <w:ilvl w:val="1"/>
          <w:numId w:val="13"/>
        </w:numPr>
        <w:spacing w:after="0" w:line="240" w:lineRule="auto"/>
        <w:contextualSpacing w:val="0"/>
        <w:rPr>
          <w:rFonts w:ascii="Arial" w:hAnsi="Arial" w:cs="Arial"/>
        </w:rPr>
      </w:pPr>
      <w:r w:rsidRPr="00F64B75">
        <w:rPr>
          <w:rFonts w:ascii="Arial" w:hAnsi="Arial" w:cs="Arial"/>
        </w:rPr>
        <w:t>Recruitment Opportunity</w:t>
      </w:r>
    </w:p>
    <w:p w:rsidR="00E86162" w:rsidRPr="00F64B75" w:rsidRDefault="00E86162" w:rsidP="00E86162">
      <w:pPr>
        <w:pStyle w:val="ListParagraph"/>
        <w:numPr>
          <w:ilvl w:val="1"/>
          <w:numId w:val="13"/>
        </w:numPr>
        <w:spacing w:after="0" w:line="240" w:lineRule="auto"/>
        <w:contextualSpacing w:val="0"/>
        <w:rPr>
          <w:rFonts w:ascii="Arial" w:hAnsi="Arial" w:cs="Arial"/>
        </w:rPr>
      </w:pPr>
      <w:r w:rsidRPr="00F64B75">
        <w:rPr>
          <w:rFonts w:ascii="Arial" w:hAnsi="Arial" w:cs="Arial"/>
        </w:rPr>
        <w:t>Mutual cultural competence education</w:t>
      </w:r>
      <w:r w:rsidRPr="00F64B75">
        <w:rPr>
          <w:rFonts w:ascii="Arial" w:hAnsi="Arial" w:cs="Arial"/>
        </w:rPr>
        <w:br/>
      </w:r>
    </w:p>
    <w:p w:rsidR="00E86162" w:rsidRPr="00F64B75" w:rsidRDefault="00E86162" w:rsidP="00E86162">
      <w:pPr>
        <w:pStyle w:val="ListParagraph"/>
        <w:numPr>
          <w:ilvl w:val="0"/>
          <w:numId w:val="13"/>
        </w:numPr>
        <w:spacing w:after="0" w:line="240" w:lineRule="auto"/>
        <w:contextualSpacing w:val="0"/>
        <w:rPr>
          <w:rFonts w:ascii="Arial" w:hAnsi="Arial" w:cs="Arial"/>
        </w:rPr>
      </w:pPr>
      <w:r w:rsidRPr="00F64B75">
        <w:rPr>
          <w:rFonts w:ascii="Arial" w:hAnsi="Arial" w:cs="Arial"/>
        </w:rPr>
        <w:t>Student</w:t>
      </w:r>
      <w:r>
        <w:rPr>
          <w:rFonts w:ascii="Arial" w:hAnsi="Arial" w:cs="Arial"/>
        </w:rPr>
        <w:t>s</w:t>
      </w:r>
      <w:r w:rsidRPr="00F64B75">
        <w:rPr>
          <w:rFonts w:ascii="Arial" w:hAnsi="Arial" w:cs="Arial"/>
        </w:rPr>
        <w:t xml:space="preserve"> struggle with non-native English speaking faculty</w:t>
      </w:r>
    </w:p>
    <w:p w:rsidR="00E86162" w:rsidRPr="00F64B75" w:rsidRDefault="00E86162" w:rsidP="00E86162">
      <w:pPr>
        <w:pStyle w:val="ListParagraph"/>
        <w:numPr>
          <w:ilvl w:val="1"/>
          <w:numId w:val="13"/>
        </w:numPr>
        <w:spacing w:after="0" w:line="240" w:lineRule="auto"/>
        <w:contextualSpacing w:val="0"/>
        <w:rPr>
          <w:rFonts w:ascii="Arial" w:hAnsi="Arial" w:cs="Arial"/>
        </w:rPr>
      </w:pPr>
      <w:r w:rsidRPr="00F64B75">
        <w:rPr>
          <w:rFonts w:ascii="Arial" w:hAnsi="Arial" w:cs="Arial"/>
        </w:rPr>
        <w:t>Perhaps a class or some kind of support could be offered to this faculty</w:t>
      </w:r>
      <w:r>
        <w:rPr>
          <w:rFonts w:ascii="Arial" w:hAnsi="Arial" w:cs="Arial"/>
        </w:rPr>
        <w:t xml:space="preserve"> (is this something we could pursue with Behrend’s </w:t>
      </w:r>
      <w:r w:rsidRPr="00545CD1">
        <w:rPr>
          <w:rFonts w:ascii="Arial" w:hAnsi="Arial" w:cs="Arial"/>
          <w:color w:val="333333"/>
          <w:lang w:val="en"/>
        </w:rPr>
        <w:t>Community and Workforce Programs?)</w:t>
      </w:r>
      <w:r>
        <w:rPr>
          <w:rFonts w:ascii="Arial" w:hAnsi="Arial" w:cs="Arial"/>
        </w:rPr>
        <w:t>.</w:t>
      </w:r>
      <w:r w:rsidRPr="00F64B75">
        <w:rPr>
          <w:rFonts w:ascii="Arial" w:hAnsi="Arial" w:cs="Arial"/>
        </w:rPr>
        <w:br/>
      </w:r>
    </w:p>
    <w:p w:rsidR="00E86162" w:rsidRDefault="00E86162" w:rsidP="00E86162">
      <w:pPr>
        <w:pStyle w:val="ListParagraph"/>
        <w:numPr>
          <w:ilvl w:val="0"/>
          <w:numId w:val="13"/>
        </w:numPr>
        <w:spacing w:after="0" w:line="240" w:lineRule="auto"/>
        <w:contextualSpacing w:val="0"/>
        <w:rPr>
          <w:rFonts w:ascii="Arial" w:hAnsi="Arial" w:cs="Arial"/>
        </w:rPr>
      </w:pPr>
      <w:r w:rsidRPr="00F64B75">
        <w:rPr>
          <w:rFonts w:ascii="Arial" w:hAnsi="Arial" w:cs="Arial"/>
        </w:rPr>
        <w:t>Is there something the campus could do to be more open to multilingualism</w:t>
      </w:r>
    </w:p>
    <w:p w:rsidR="00E86162" w:rsidRPr="00107C3D" w:rsidRDefault="00E86162" w:rsidP="00E86162">
      <w:pPr>
        <w:pStyle w:val="ListParagraph"/>
        <w:numPr>
          <w:ilvl w:val="1"/>
          <w:numId w:val="13"/>
        </w:numPr>
        <w:spacing w:after="0" w:line="240" w:lineRule="auto"/>
        <w:contextualSpacing w:val="0"/>
        <w:rPr>
          <w:rFonts w:ascii="Arial" w:hAnsi="Arial" w:cs="Arial"/>
          <w:b/>
        </w:rPr>
      </w:pPr>
      <w:r w:rsidRPr="00107C3D">
        <w:rPr>
          <w:rFonts w:ascii="Arial" w:hAnsi="Arial" w:cs="Arial"/>
          <w:b/>
          <w:u w:val="single"/>
        </w:rPr>
        <w:t>Ideas</w:t>
      </w:r>
      <w:r w:rsidRPr="00107C3D">
        <w:rPr>
          <w:rFonts w:ascii="Arial" w:hAnsi="Arial" w:cs="Arial"/>
          <w:b/>
        </w:rPr>
        <w:t>:</w:t>
      </w:r>
    </w:p>
    <w:p w:rsidR="00E86162" w:rsidRDefault="00E86162" w:rsidP="00E86162">
      <w:pPr>
        <w:pStyle w:val="ListParagraph"/>
        <w:numPr>
          <w:ilvl w:val="2"/>
          <w:numId w:val="13"/>
        </w:numPr>
        <w:spacing w:after="0" w:line="240" w:lineRule="auto"/>
        <w:contextualSpacing w:val="0"/>
        <w:rPr>
          <w:rFonts w:ascii="Arial" w:hAnsi="Arial" w:cs="Arial"/>
        </w:rPr>
      </w:pPr>
      <w:r w:rsidRPr="0057768E">
        <w:rPr>
          <w:rFonts w:ascii="Arial" w:hAnsi="Arial" w:cs="Arial"/>
        </w:rPr>
        <w:t>Have a “welcome” sign in different languages</w:t>
      </w:r>
      <w:r w:rsidR="006A7F02">
        <w:rPr>
          <w:rFonts w:ascii="Arial" w:hAnsi="Arial" w:cs="Arial"/>
        </w:rPr>
        <w:t xml:space="preserve"> somewhere on campus</w:t>
      </w:r>
      <w:r w:rsidRPr="0057768E">
        <w:rPr>
          <w:rFonts w:ascii="Arial" w:hAnsi="Arial" w:cs="Arial"/>
        </w:rPr>
        <w:t>.</w:t>
      </w:r>
    </w:p>
    <w:p w:rsidR="00E86162" w:rsidRPr="0057768E" w:rsidRDefault="00E86162" w:rsidP="00E86162">
      <w:pPr>
        <w:pStyle w:val="ListParagraph"/>
        <w:numPr>
          <w:ilvl w:val="2"/>
          <w:numId w:val="13"/>
        </w:numPr>
        <w:spacing w:after="0" w:line="240" w:lineRule="auto"/>
        <w:contextualSpacing w:val="0"/>
        <w:rPr>
          <w:rFonts w:ascii="Arial" w:hAnsi="Arial" w:cs="Arial"/>
        </w:rPr>
      </w:pPr>
      <w:r w:rsidRPr="0057768E">
        <w:rPr>
          <w:rFonts w:ascii="Arial" w:hAnsi="Arial" w:cs="Arial"/>
        </w:rPr>
        <w:t>Have figurines of the PSU lion across campus holding the word “welcome” in a different language.</w:t>
      </w:r>
    </w:p>
    <w:p w:rsidR="00E86162" w:rsidRPr="00F64B75" w:rsidRDefault="00E86162" w:rsidP="00E86162">
      <w:pPr>
        <w:pStyle w:val="ListParagraph"/>
        <w:numPr>
          <w:ilvl w:val="2"/>
          <w:numId w:val="13"/>
        </w:numPr>
        <w:spacing w:after="0" w:line="240" w:lineRule="auto"/>
        <w:contextualSpacing w:val="0"/>
        <w:rPr>
          <w:rFonts w:ascii="Arial" w:hAnsi="Arial" w:cs="Arial"/>
        </w:rPr>
      </w:pPr>
      <w:r w:rsidRPr="00F64B75">
        <w:rPr>
          <w:rFonts w:ascii="Arial" w:hAnsi="Arial" w:cs="Arial"/>
        </w:rPr>
        <w:t>Have a welcome/flag display in the Reed Bldg.</w:t>
      </w:r>
    </w:p>
    <w:p w:rsidR="00E86162" w:rsidRPr="00F64B75" w:rsidRDefault="00E86162" w:rsidP="00E86162">
      <w:pPr>
        <w:pStyle w:val="ListParagraph"/>
        <w:numPr>
          <w:ilvl w:val="2"/>
          <w:numId w:val="13"/>
        </w:numPr>
        <w:spacing w:after="0" w:line="240" w:lineRule="auto"/>
        <w:contextualSpacing w:val="0"/>
        <w:rPr>
          <w:rFonts w:ascii="Arial" w:hAnsi="Arial" w:cs="Arial"/>
        </w:rPr>
      </w:pPr>
      <w:r w:rsidRPr="00F64B75">
        <w:rPr>
          <w:rFonts w:ascii="Arial" w:hAnsi="Arial" w:cs="Arial"/>
        </w:rPr>
        <w:t>Have a big map somewhere showing where our students come from.</w:t>
      </w:r>
      <w:r w:rsidRPr="00F64B75">
        <w:rPr>
          <w:rFonts w:ascii="Arial" w:hAnsi="Arial" w:cs="Arial"/>
        </w:rPr>
        <w:br/>
      </w:r>
    </w:p>
    <w:p w:rsidR="00E86162" w:rsidRPr="00F64B75" w:rsidRDefault="00E86162" w:rsidP="00E86162">
      <w:pPr>
        <w:pStyle w:val="ListParagraph"/>
        <w:numPr>
          <w:ilvl w:val="0"/>
          <w:numId w:val="13"/>
        </w:numPr>
        <w:spacing w:after="0" w:line="240" w:lineRule="auto"/>
        <w:contextualSpacing w:val="0"/>
        <w:rPr>
          <w:rFonts w:ascii="Arial" w:hAnsi="Arial" w:cs="Arial"/>
        </w:rPr>
      </w:pPr>
      <w:r w:rsidRPr="00F64B75">
        <w:rPr>
          <w:rFonts w:ascii="Arial" w:hAnsi="Arial" w:cs="Arial"/>
        </w:rPr>
        <w:t xml:space="preserve"> Provide trainings for faculty/Staff on cultural competence</w:t>
      </w:r>
      <w:r>
        <w:rPr>
          <w:rFonts w:ascii="Arial" w:hAnsi="Arial" w:cs="Arial"/>
        </w:rPr>
        <w:t>.</w:t>
      </w:r>
    </w:p>
    <w:p w:rsidR="006A7F02" w:rsidRPr="00172044" w:rsidRDefault="006A7F02" w:rsidP="006A7F02">
      <w:pPr>
        <w:rPr>
          <w:rFonts w:ascii="Arial" w:hAnsi="Arial" w:cs="Arial"/>
        </w:rPr>
      </w:pPr>
    </w:p>
    <w:p w:rsidR="006A7F02" w:rsidRPr="00172044" w:rsidRDefault="006A7F02" w:rsidP="006A7F02">
      <w:pPr>
        <w:pStyle w:val="ListParagraph"/>
        <w:numPr>
          <w:ilvl w:val="0"/>
          <w:numId w:val="13"/>
        </w:numPr>
        <w:spacing w:after="0" w:line="240" w:lineRule="auto"/>
        <w:contextualSpacing w:val="0"/>
        <w:rPr>
          <w:rFonts w:ascii="Arial" w:hAnsi="Arial" w:cs="Arial"/>
        </w:rPr>
      </w:pPr>
      <w:r w:rsidRPr="00172044">
        <w:rPr>
          <w:rFonts w:ascii="Arial" w:hAnsi="Arial" w:cs="Arial"/>
        </w:rPr>
        <w:t xml:space="preserve">Member of the international student services unit came to speak about issues related to this student population.  </w:t>
      </w:r>
      <w:r>
        <w:rPr>
          <w:rFonts w:ascii="Arial" w:hAnsi="Arial" w:cs="Arial"/>
        </w:rPr>
        <w:br/>
      </w:r>
    </w:p>
    <w:p w:rsidR="006A7F02" w:rsidRPr="00172044" w:rsidRDefault="006A7F02" w:rsidP="006A7F02">
      <w:pPr>
        <w:pStyle w:val="ListParagraph"/>
        <w:numPr>
          <w:ilvl w:val="1"/>
          <w:numId w:val="13"/>
        </w:numPr>
        <w:spacing w:after="0" w:line="240" w:lineRule="auto"/>
        <w:contextualSpacing w:val="0"/>
        <w:rPr>
          <w:rFonts w:ascii="Arial" w:hAnsi="Arial" w:cs="Arial"/>
        </w:rPr>
      </w:pPr>
      <w:r w:rsidRPr="00172044">
        <w:rPr>
          <w:rFonts w:ascii="Arial" w:hAnsi="Arial" w:cs="Arial"/>
        </w:rPr>
        <w:t>What would you say are one of the biggest challenges facing international students?</w:t>
      </w:r>
      <w:r>
        <w:rPr>
          <w:rFonts w:ascii="Arial" w:hAnsi="Arial" w:cs="Arial"/>
        </w:rPr>
        <w:br/>
      </w:r>
    </w:p>
    <w:p w:rsidR="006A7F02" w:rsidRPr="00172044" w:rsidRDefault="006A7F02" w:rsidP="006A7F02">
      <w:pPr>
        <w:pStyle w:val="ListParagraph"/>
        <w:numPr>
          <w:ilvl w:val="2"/>
          <w:numId w:val="13"/>
        </w:numPr>
        <w:spacing w:after="0" w:line="480" w:lineRule="auto"/>
        <w:contextualSpacing w:val="0"/>
        <w:rPr>
          <w:rFonts w:ascii="Arial" w:hAnsi="Arial" w:cs="Arial"/>
        </w:rPr>
      </w:pPr>
      <w:r w:rsidRPr="00172044">
        <w:rPr>
          <w:rFonts w:ascii="Arial" w:hAnsi="Arial" w:cs="Arial"/>
        </w:rPr>
        <w:t>Integration – this is not a one year nor a one institution challenge.</w:t>
      </w:r>
    </w:p>
    <w:p w:rsidR="006A7F02" w:rsidRPr="00172044" w:rsidRDefault="006A7F02" w:rsidP="006A7F02">
      <w:pPr>
        <w:pStyle w:val="ListParagraph"/>
        <w:numPr>
          <w:ilvl w:val="2"/>
          <w:numId w:val="13"/>
        </w:numPr>
        <w:spacing w:after="0" w:line="480" w:lineRule="auto"/>
        <w:contextualSpacing w:val="0"/>
        <w:rPr>
          <w:rFonts w:ascii="Arial" w:hAnsi="Arial" w:cs="Arial"/>
        </w:rPr>
      </w:pPr>
      <w:r w:rsidRPr="00172044">
        <w:rPr>
          <w:rFonts w:ascii="Arial" w:hAnsi="Arial" w:cs="Arial"/>
        </w:rPr>
        <w:t xml:space="preserve">International Advising. </w:t>
      </w:r>
    </w:p>
    <w:p w:rsidR="006A7F02" w:rsidRDefault="006A7F02" w:rsidP="006A7F02">
      <w:pPr>
        <w:pStyle w:val="ListParagraph"/>
        <w:numPr>
          <w:ilvl w:val="2"/>
          <w:numId w:val="13"/>
        </w:numPr>
        <w:spacing w:after="0" w:line="480" w:lineRule="auto"/>
        <w:contextualSpacing w:val="0"/>
        <w:rPr>
          <w:rFonts w:ascii="Arial" w:hAnsi="Arial" w:cs="Arial"/>
        </w:rPr>
      </w:pPr>
      <w:r w:rsidRPr="00172044">
        <w:rPr>
          <w:rFonts w:ascii="Arial" w:hAnsi="Arial" w:cs="Arial"/>
        </w:rPr>
        <w:t>Cultural issues – i</w:t>
      </w:r>
      <w:r>
        <w:rPr>
          <w:rFonts w:ascii="Arial" w:hAnsi="Arial" w:cs="Arial"/>
        </w:rPr>
        <w:t>n the classroom and on campus.</w:t>
      </w:r>
      <w:r w:rsidRPr="00172044">
        <w:rPr>
          <w:rFonts w:ascii="Arial" w:hAnsi="Arial" w:cs="Arial"/>
        </w:rPr>
        <w:t xml:space="preserve"> Preparation can be address during international orientation and faculty training.</w:t>
      </w:r>
    </w:p>
    <w:p w:rsidR="006A7F02" w:rsidRDefault="006A7F02" w:rsidP="006A7F02">
      <w:pPr>
        <w:pStyle w:val="ListParagraph"/>
        <w:numPr>
          <w:ilvl w:val="0"/>
          <w:numId w:val="15"/>
        </w:numPr>
        <w:spacing w:after="0"/>
        <w:contextualSpacing w:val="0"/>
        <w:rPr>
          <w:rFonts w:ascii="Arial" w:hAnsi="Arial" w:cs="Arial"/>
        </w:rPr>
      </w:pPr>
      <w:r>
        <w:rPr>
          <w:rFonts w:ascii="Arial" w:hAnsi="Arial" w:cs="Arial"/>
        </w:rPr>
        <w:t xml:space="preserve">Program/Position developed by the </w:t>
      </w:r>
      <w:r w:rsidRPr="00246A53">
        <w:rPr>
          <w:rFonts w:ascii="Arial" w:hAnsi="Arial" w:cs="Arial"/>
        </w:rPr>
        <w:t xml:space="preserve">School of Business </w:t>
      </w:r>
      <w:r>
        <w:rPr>
          <w:rFonts w:ascii="Arial" w:hAnsi="Arial" w:cs="Arial"/>
        </w:rPr>
        <w:t xml:space="preserve">to </w:t>
      </w:r>
      <w:r w:rsidRPr="00246A53">
        <w:rPr>
          <w:rFonts w:ascii="Arial" w:hAnsi="Arial" w:cs="Arial"/>
        </w:rPr>
        <w:t>promote “global perspective</w:t>
      </w:r>
      <w:r>
        <w:rPr>
          <w:rFonts w:ascii="Arial" w:hAnsi="Arial" w:cs="Arial"/>
        </w:rPr>
        <w:t>/student engagement</w:t>
      </w:r>
      <w:r w:rsidRPr="00246A53">
        <w:rPr>
          <w:rFonts w:ascii="Arial" w:hAnsi="Arial" w:cs="Arial"/>
        </w:rPr>
        <w:t xml:space="preserve">” and interaction among international and domestic students.  More to come about it.  </w:t>
      </w:r>
    </w:p>
    <w:p w:rsidR="006A7F02" w:rsidRPr="00246A53" w:rsidRDefault="006A7F02" w:rsidP="006A7F02">
      <w:pPr>
        <w:pStyle w:val="ListParagraph"/>
        <w:numPr>
          <w:ilvl w:val="0"/>
          <w:numId w:val="15"/>
        </w:numPr>
        <w:spacing w:after="0"/>
        <w:contextualSpacing w:val="0"/>
        <w:rPr>
          <w:rFonts w:ascii="Arial" w:hAnsi="Arial" w:cs="Arial"/>
        </w:rPr>
      </w:pPr>
      <w:r w:rsidRPr="00246A53">
        <w:rPr>
          <w:rFonts w:ascii="Arial" w:hAnsi="Arial" w:cs="Arial"/>
        </w:rPr>
        <w:lastRenderedPageBreak/>
        <w:t>Global Exchange Leadership Experience (GELE)” with Penn State western campus</w:t>
      </w:r>
      <w:r>
        <w:rPr>
          <w:rFonts w:ascii="Arial" w:hAnsi="Arial" w:cs="Arial"/>
        </w:rPr>
        <w:t>es.  I</w:t>
      </w:r>
      <w:r w:rsidRPr="00246A53">
        <w:rPr>
          <w:rFonts w:ascii="Arial" w:hAnsi="Arial" w:cs="Arial"/>
        </w:rPr>
        <w:t>nternational and domestic stude</w:t>
      </w:r>
      <w:r>
        <w:rPr>
          <w:rFonts w:ascii="Arial" w:hAnsi="Arial" w:cs="Arial"/>
        </w:rPr>
        <w:t>nts are invited to participate i</w:t>
      </w:r>
      <w:r w:rsidRPr="00246A53">
        <w:rPr>
          <w:rFonts w:ascii="Arial" w:hAnsi="Arial" w:cs="Arial"/>
        </w:rPr>
        <w:t>n a two-day retreat to discuss global issues and better relations.</w:t>
      </w:r>
      <w:r w:rsidRPr="00246A53">
        <w:rPr>
          <w:rFonts w:ascii="Arial" w:hAnsi="Arial" w:cs="Arial"/>
        </w:rPr>
        <w:br/>
      </w:r>
    </w:p>
    <w:p w:rsidR="006A7F02" w:rsidRPr="00246A53" w:rsidRDefault="006A7F02" w:rsidP="006A7F02">
      <w:pPr>
        <w:pStyle w:val="ListParagraph"/>
        <w:numPr>
          <w:ilvl w:val="0"/>
          <w:numId w:val="15"/>
        </w:numPr>
        <w:spacing w:after="0"/>
        <w:contextualSpacing w:val="0"/>
        <w:rPr>
          <w:rFonts w:ascii="Arial" w:hAnsi="Arial" w:cs="Arial"/>
        </w:rPr>
      </w:pPr>
      <w:r>
        <w:rPr>
          <w:rFonts w:ascii="Arial" w:hAnsi="Arial" w:cs="Arial"/>
        </w:rPr>
        <w:t>Possible poject:</w:t>
      </w:r>
      <w:r w:rsidRPr="00246A53">
        <w:rPr>
          <w:rFonts w:ascii="Arial" w:hAnsi="Arial" w:cs="Arial"/>
        </w:rPr>
        <w:t xml:space="preserve"> “Community International Garden” </w:t>
      </w:r>
      <w:r>
        <w:rPr>
          <w:rFonts w:ascii="Arial" w:hAnsi="Arial" w:cs="Arial"/>
        </w:rPr>
        <w:t>being considered by Greener Behrend</w:t>
      </w:r>
      <w:r w:rsidRPr="00246A53">
        <w:rPr>
          <w:rFonts w:ascii="Arial" w:hAnsi="Arial" w:cs="Arial"/>
        </w:rPr>
        <w:t>.  The possible garden could include</w:t>
      </w:r>
      <w:r>
        <w:rPr>
          <w:rFonts w:ascii="Arial" w:hAnsi="Arial" w:cs="Arial"/>
        </w:rPr>
        <w:t xml:space="preserve"> part or </w:t>
      </w:r>
      <w:r w:rsidRPr="00246A53">
        <w:rPr>
          <w:rFonts w:ascii="Arial" w:hAnsi="Arial" w:cs="Arial"/>
        </w:rPr>
        <w:t>complete words (incl. foreign)</w:t>
      </w:r>
      <w:r>
        <w:rPr>
          <w:rFonts w:ascii="Arial" w:hAnsi="Arial" w:cs="Arial"/>
        </w:rPr>
        <w:t xml:space="preserve"> carved in stone</w:t>
      </w:r>
      <w:r w:rsidRPr="00246A53">
        <w:rPr>
          <w:rFonts w:ascii="Arial" w:hAnsi="Arial" w:cs="Arial"/>
        </w:rPr>
        <w:t xml:space="preserve"> for any member of the campus community to put a</w:t>
      </w:r>
      <w:r>
        <w:rPr>
          <w:rFonts w:ascii="Arial" w:hAnsi="Arial" w:cs="Arial"/>
        </w:rPr>
        <w:t>n inspiring or</w:t>
      </w:r>
      <w:r w:rsidRPr="00246A53">
        <w:rPr>
          <w:rFonts w:ascii="Arial" w:hAnsi="Arial" w:cs="Arial"/>
        </w:rPr>
        <w:t xml:space="preserve"> </w:t>
      </w:r>
      <w:r>
        <w:rPr>
          <w:rFonts w:ascii="Arial" w:hAnsi="Arial" w:cs="Arial"/>
        </w:rPr>
        <w:t xml:space="preserve">meaningful </w:t>
      </w:r>
      <w:r w:rsidRPr="00246A53">
        <w:rPr>
          <w:rFonts w:ascii="Arial" w:hAnsi="Arial" w:cs="Arial"/>
        </w:rPr>
        <w:t>statement.</w:t>
      </w:r>
      <w:r w:rsidRPr="00246A53">
        <w:rPr>
          <w:rFonts w:ascii="Arial" w:hAnsi="Arial" w:cs="Arial"/>
        </w:rPr>
        <w:br/>
      </w:r>
    </w:p>
    <w:p w:rsidR="006A7F02" w:rsidRPr="00246A53" w:rsidRDefault="006A7F02" w:rsidP="006A7F02">
      <w:pPr>
        <w:pStyle w:val="ListParagraph"/>
        <w:numPr>
          <w:ilvl w:val="0"/>
          <w:numId w:val="15"/>
        </w:numPr>
        <w:spacing w:after="0"/>
        <w:contextualSpacing w:val="0"/>
        <w:rPr>
          <w:rFonts w:ascii="Arial" w:hAnsi="Arial" w:cs="Arial"/>
        </w:rPr>
      </w:pPr>
      <w:r>
        <w:rPr>
          <w:rFonts w:ascii="Arial" w:hAnsi="Arial" w:cs="Arial"/>
        </w:rPr>
        <w:t>D</w:t>
      </w:r>
      <w:r w:rsidRPr="00246A53">
        <w:rPr>
          <w:rFonts w:ascii="Arial" w:hAnsi="Arial" w:cs="Arial"/>
        </w:rPr>
        <w:t xml:space="preserve">iscussed </w:t>
      </w:r>
      <w:r>
        <w:rPr>
          <w:rFonts w:ascii="Arial" w:hAnsi="Arial" w:cs="Arial"/>
        </w:rPr>
        <w:t xml:space="preserve">the existence of </w:t>
      </w:r>
      <w:r w:rsidRPr="00246A53">
        <w:rPr>
          <w:rFonts w:ascii="Arial" w:hAnsi="Arial" w:cs="Arial"/>
        </w:rPr>
        <w:t>a group that she has been getting together to discuss and identify issues related to international students and the appropriate use of the international student fee.</w:t>
      </w:r>
      <w:r w:rsidRPr="00246A53">
        <w:rPr>
          <w:rFonts w:ascii="Arial" w:hAnsi="Arial" w:cs="Arial"/>
        </w:rPr>
        <w:br/>
      </w:r>
    </w:p>
    <w:p w:rsidR="006A7F02" w:rsidRPr="00246A53" w:rsidRDefault="006A7F02" w:rsidP="006A7F02">
      <w:pPr>
        <w:pStyle w:val="ListParagraph"/>
        <w:numPr>
          <w:ilvl w:val="0"/>
          <w:numId w:val="15"/>
        </w:numPr>
        <w:spacing w:after="0"/>
        <w:contextualSpacing w:val="0"/>
        <w:rPr>
          <w:rFonts w:ascii="Arial" w:hAnsi="Arial" w:cs="Arial"/>
        </w:rPr>
      </w:pPr>
      <w:r w:rsidRPr="00246A53">
        <w:rPr>
          <w:rFonts w:ascii="Arial" w:hAnsi="Arial" w:cs="Arial"/>
        </w:rPr>
        <w:t>We also discuss staff representation in the IEDC and whether these should be selected via a vote.</w:t>
      </w:r>
      <w:r>
        <w:rPr>
          <w:rFonts w:ascii="Arial" w:hAnsi="Arial" w:cs="Arial"/>
        </w:rPr>
        <w:t xml:space="preserve">  She was going to check with Margie at the Chancellor’s Office for a ballot format that may be able to be used for this.</w:t>
      </w:r>
      <w:r>
        <w:rPr>
          <w:rFonts w:ascii="Arial" w:hAnsi="Arial" w:cs="Arial"/>
        </w:rPr>
        <w:br/>
      </w:r>
      <w:r w:rsidRPr="00246A53">
        <w:rPr>
          <w:rFonts w:ascii="Arial" w:hAnsi="Arial" w:cs="Arial"/>
        </w:rPr>
        <w:t xml:space="preserve">  </w:t>
      </w:r>
    </w:p>
    <w:p w:rsidR="006A7F02" w:rsidRPr="00246A53" w:rsidRDefault="006A7F02" w:rsidP="006A7F02">
      <w:pPr>
        <w:pStyle w:val="ListParagraph"/>
        <w:numPr>
          <w:ilvl w:val="0"/>
          <w:numId w:val="15"/>
        </w:numPr>
        <w:spacing w:after="0"/>
        <w:contextualSpacing w:val="0"/>
        <w:rPr>
          <w:rFonts w:ascii="Arial" w:hAnsi="Arial" w:cs="Arial"/>
        </w:rPr>
      </w:pPr>
      <w:r>
        <w:rPr>
          <w:rFonts w:ascii="Arial" w:hAnsi="Arial" w:cs="Arial"/>
        </w:rPr>
        <w:t>Possible initiative:</w:t>
      </w:r>
      <w:r w:rsidRPr="00246A53">
        <w:rPr>
          <w:rFonts w:ascii="Arial" w:hAnsi="Arial" w:cs="Arial"/>
        </w:rPr>
        <w:t xml:space="preserve"> highlighting individuals on campus through digital media or other forms in order to promote community and celebrate the diversity of our campus community.  This could perhaps be done with the help of a Communications major student as a class project.</w:t>
      </w:r>
      <w:r w:rsidRPr="00246A53">
        <w:rPr>
          <w:rFonts w:ascii="Arial" w:hAnsi="Arial" w:cs="Arial"/>
        </w:rPr>
        <w:br/>
      </w:r>
    </w:p>
    <w:p w:rsidR="006A7F02" w:rsidRPr="00246A53" w:rsidRDefault="006A7F02" w:rsidP="006A7F02">
      <w:pPr>
        <w:pStyle w:val="ListParagraph"/>
        <w:numPr>
          <w:ilvl w:val="0"/>
          <w:numId w:val="15"/>
        </w:numPr>
        <w:spacing w:after="0"/>
        <w:contextualSpacing w:val="0"/>
        <w:rPr>
          <w:rFonts w:ascii="Arial" w:hAnsi="Arial" w:cs="Arial"/>
        </w:rPr>
      </w:pPr>
      <w:r>
        <w:rPr>
          <w:rFonts w:ascii="Arial" w:hAnsi="Arial" w:cs="Arial"/>
        </w:rPr>
        <w:t xml:space="preserve">Social media presence, e.g., </w:t>
      </w:r>
      <w:r w:rsidRPr="00246A53">
        <w:rPr>
          <w:rFonts w:ascii="Arial" w:hAnsi="Arial" w:cs="Arial"/>
        </w:rPr>
        <w:t>a facebook</w:t>
      </w:r>
      <w:r>
        <w:rPr>
          <w:rFonts w:ascii="Arial" w:hAnsi="Arial" w:cs="Arial"/>
        </w:rPr>
        <w:t xml:space="preserve"> ---there are currently several pages by depts.</w:t>
      </w:r>
      <w:r w:rsidRPr="00246A53">
        <w:rPr>
          <w:rFonts w:ascii="Arial" w:hAnsi="Arial" w:cs="Arial"/>
        </w:rPr>
        <w:br/>
      </w:r>
    </w:p>
    <w:p w:rsidR="00E05EB9" w:rsidRDefault="00E05EB9" w:rsidP="00E05EB9">
      <w:pPr>
        <w:pStyle w:val="ListParagraph"/>
        <w:numPr>
          <w:ilvl w:val="0"/>
          <w:numId w:val="15"/>
        </w:numPr>
        <w:spacing w:after="0" w:line="480" w:lineRule="auto"/>
        <w:contextualSpacing w:val="0"/>
        <w:rPr>
          <w:rFonts w:ascii="Arial" w:hAnsi="Arial" w:cs="Arial"/>
        </w:rPr>
      </w:pPr>
      <w:r w:rsidRPr="00E05EB9">
        <w:rPr>
          <w:rFonts w:ascii="Arial" w:hAnsi="Arial" w:cs="Arial"/>
        </w:rPr>
        <w:t xml:space="preserve">The committee was </w:t>
      </w:r>
      <w:r w:rsidR="006A7F02" w:rsidRPr="00E05EB9">
        <w:rPr>
          <w:rFonts w:ascii="Arial" w:hAnsi="Arial" w:cs="Arial"/>
        </w:rPr>
        <w:t xml:space="preserve">made aware of a new </w:t>
      </w:r>
      <w:r>
        <w:rPr>
          <w:rFonts w:ascii="Arial" w:hAnsi="Arial" w:cs="Arial"/>
        </w:rPr>
        <w:t>group for women in Engineering.</w:t>
      </w:r>
    </w:p>
    <w:p w:rsidR="00E05EB9" w:rsidRPr="00E05EB9" w:rsidRDefault="00E05EB9" w:rsidP="00E05EB9">
      <w:pPr>
        <w:rPr>
          <w:rFonts w:ascii="Arial" w:hAnsi="Arial" w:cs="Arial"/>
        </w:rPr>
      </w:pPr>
      <w:r>
        <w:rPr>
          <w:rFonts w:ascii="Arial" w:hAnsi="Arial" w:cs="Arial"/>
        </w:rPr>
        <w:br/>
      </w:r>
      <w:r w:rsidRPr="00E05EB9">
        <w:rPr>
          <w:rFonts w:ascii="Arial" w:hAnsi="Arial" w:cs="Arial"/>
        </w:rPr>
        <w:t>Some</w:t>
      </w:r>
      <w:r>
        <w:rPr>
          <w:rFonts w:ascii="Arial" w:hAnsi="Arial" w:cs="Arial"/>
        </w:rPr>
        <w:t xml:space="preserve"> of these initiatives will be pursued and implemented during the next academic year.</w:t>
      </w:r>
    </w:p>
    <w:sectPr w:rsidR="00E05EB9" w:rsidRPr="00E05EB9" w:rsidSect="00FD1D4D">
      <w:type w:val="continuous"/>
      <w:pgSz w:w="12240" w:h="15840" w:code="1"/>
      <w:pgMar w:top="1440" w:right="1584" w:bottom="720" w:left="1584"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6C" w:rsidRDefault="00CE246C" w:rsidP="009C5E75">
      <w:r>
        <w:separator/>
      </w:r>
    </w:p>
  </w:endnote>
  <w:endnote w:type="continuationSeparator" w:id="0">
    <w:p w:rsidR="00CE246C" w:rsidRDefault="00CE246C" w:rsidP="009C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enQuanYi Micro He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00960"/>
      <w:docPartObj>
        <w:docPartGallery w:val="Page Numbers (Bottom of Page)"/>
        <w:docPartUnique/>
      </w:docPartObj>
    </w:sdtPr>
    <w:sdtEndPr>
      <w:rPr>
        <w:noProof/>
      </w:rPr>
    </w:sdtEndPr>
    <w:sdtContent>
      <w:p w:rsidR="00FD1D4D" w:rsidRDefault="00FD1D4D">
        <w:pPr>
          <w:pStyle w:val="Footer"/>
          <w:jc w:val="right"/>
        </w:pPr>
        <w:r>
          <w:fldChar w:fldCharType="begin"/>
        </w:r>
        <w:r>
          <w:instrText xml:space="preserve"> PAGE   \* MERGEFORMAT </w:instrText>
        </w:r>
        <w:r>
          <w:fldChar w:fldCharType="separate"/>
        </w:r>
        <w:r w:rsidR="00331464">
          <w:rPr>
            <w:noProof/>
          </w:rPr>
          <w:t>2</w:t>
        </w:r>
        <w:r>
          <w:rPr>
            <w:noProof/>
          </w:rPr>
          <w:fldChar w:fldCharType="end"/>
        </w:r>
      </w:p>
    </w:sdtContent>
  </w:sdt>
  <w:p w:rsidR="00BC5BAD" w:rsidRDefault="00BC5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6C" w:rsidRDefault="00CE246C" w:rsidP="009C5E75">
      <w:r>
        <w:separator/>
      </w:r>
    </w:p>
  </w:footnote>
  <w:footnote w:type="continuationSeparator" w:id="0">
    <w:p w:rsidR="00CE246C" w:rsidRDefault="00CE246C" w:rsidP="009C5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108D"/>
    <w:multiLevelType w:val="hybridMultilevel"/>
    <w:tmpl w:val="BB149E08"/>
    <w:lvl w:ilvl="0" w:tplc="12AA45D0">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0941"/>
    <w:multiLevelType w:val="hybridMultilevel"/>
    <w:tmpl w:val="87E02FE8"/>
    <w:lvl w:ilvl="0" w:tplc="12AA45D0">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C2D59"/>
    <w:multiLevelType w:val="hybridMultilevel"/>
    <w:tmpl w:val="C19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E18DE"/>
    <w:multiLevelType w:val="hybridMultilevel"/>
    <w:tmpl w:val="52E69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0462D"/>
    <w:multiLevelType w:val="multilevel"/>
    <w:tmpl w:val="DC4C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A5F49"/>
    <w:multiLevelType w:val="hybridMultilevel"/>
    <w:tmpl w:val="602CE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84261"/>
    <w:multiLevelType w:val="hybridMultilevel"/>
    <w:tmpl w:val="819E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65B85"/>
    <w:multiLevelType w:val="hybridMultilevel"/>
    <w:tmpl w:val="8A464B90"/>
    <w:lvl w:ilvl="0" w:tplc="12AA45D0">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3347D"/>
    <w:multiLevelType w:val="hybridMultilevel"/>
    <w:tmpl w:val="D18E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961EA"/>
    <w:multiLevelType w:val="hybridMultilevel"/>
    <w:tmpl w:val="46E8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408F3"/>
    <w:multiLevelType w:val="hybridMultilevel"/>
    <w:tmpl w:val="0AF0FA4C"/>
    <w:lvl w:ilvl="0" w:tplc="12AA45D0">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F1E6A"/>
    <w:multiLevelType w:val="hybridMultilevel"/>
    <w:tmpl w:val="124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D48B8"/>
    <w:multiLevelType w:val="hybridMultilevel"/>
    <w:tmpl w:val="DE16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C7481"/>
    <w:multiLevelType w:val="hybridMultilevel"/>
    <w:tmpl w:val="4CB4EB8A"/>
    <w:lvl w:ilvl="0" w:tplc="2B00129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03831"/>
    <w:multiLevelType w:val="hybridMultilevel"/>
    <w:tmpl w:val="F2425902"/>
    <w:lvl w:ilvl="0" w:tplc="04090003">
      <w:start w:val="1"/>
      <w:numFmt w:val="bullet"/>
      <w:lvlText w:val="o"/>
      <w:lvlJc w:val="left"/>
      <w:pPr>
        <w:ind w:left="855" w:hanging="360"/>
      </w:pPr>
      <w:rPr>
        <w:rFonts w:ascii="Courier New" w:hAnsi="Courier New" w:cs="Courier New" w:hint="default"/>
      </w:rPr>
    </w:lvl>
    <w:lvl w:ilvl="1" w:tplc="04090003">
      <w:start w:val="1"/>
      <w:numFmt w:val="bullet"/>
      <w:lvlText w:val="o"/>
      <w:lvlJc w:val="left"/>
      <w:pPr>
        <w:ind w:left="1575" w:hanging="360"/>
      </w:pPr>
      <w:rPr>
        <w:rFonts w:ascii="Courier New" w:hAnsi="Courier New" w:cs="Courier New" w:hint="default"/>
      </w:rPr>
    </w:lvl>
    <w:lvl w:ilvl="2" w:tplc="EACC3642">
      <w:start w:val="1"/>
      <w:numFmt w:val="bullet"/>
      <w:lvlText w:val=""/>
      <w:lvlJc w:val="left"/>
      <w:pPr>
        <w:ind w:left="2295" w:hanging="360"/>
      </w:pPr>
      <w:rPr>
        <w:rFonts w:ascii="Wingdings" w:hAnsi="Wingdings" w:hint="default"/>
        <w:sz w:val="20"/>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6"/>
  </w:num>
  <w:num w:numId="6">
    <w:abstractNumId w:val="13"/>
  </w:num>
  <w:num w:numId="7">
    <w:abstractNumId w:val="4"/>
  </w:num>
  <w:num w:numId="8">
    <w:abstractNumId w:val="3"/>
  </w:num>
  <w:num w:numId="9">
    <w:abstractNumId w:val="9"/>
  </w:num>
  <w:num w:numId="10">
    <w:abstractNumId w:val="5"/>
  </w:num>
  <w:num w:numId="11">
    <w:abstractNumId w:val="7"/>
  </w:num>
  <w:num w:numId="12">
    <w:abstractNumId w:val="10"/>
  </w:num>
  <w:num w:numId="13">
    <w:abstractNumId w:val="12"/>
  </w:num>
  <w:num w:numId="14">
    <w:abstractNumId w:val="14"/>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75"/>
    <w:rsid w:val="000049F7"/>
    <w:rsid w:val="000053CA"/>
    <w:rsid w:val="000123BA"/>
    <w:rsid w:val="00012D52"/>
    <w:rsid w:val="000211A0"/>
    <w:rsid w:val="00026A2A"/>
    <w:rsid w:val="00031A44"/>
    <w:rsid w:val="000360E5"/>
    <w:rsid w:val="000552E7"/>
    <w:rsid w:val="00055864"/>
    <w:rsid w:val="00055E94"/>
    <w:rsid w:val="000645F1"/>
    <w:rsid w:val="000730A6"/>
    <w:rsid w:val="00073549"/>
    <w:rsid w:val="00077D67"/>
    <w:rsid w:val="00086A09"/>
    <w:rsid w:val="0008734F"/>
    <w:rsid w:val="000878C8"/>
    <w:rsid w:val="00092461"/>
    <w:rsid w:val="00096BA1"/>
    <w:rsid w:val="000C61AF"/>
    <w:rsid w:val="000E0752"/>
    <w:rsid w:val="000E2C03"/>
    <w:rsid w:val="00104A07"/>
    <w:rsid w:val="001109CB"/>
    <w:rsid w:val="001124FC"/>
    <w:rsid w:val="001137CD"/>
    <w:rsid w:val="00126E81"/>
    <w:rsid w:val="00147F77"/>
    <w:rsid w:val="00153EB1"/>
    <w:rsid w:val="0015786E"/>
    <w:rsid w:val="001644CD"/>
    <w:rsid w:val="001647FD"/>
    <w:rsid w:val="001A6822"/>
    <w:rsid w:val="001B7B27"/>
    <w:rsid w:val="001C052E"/>
    <w:rsid w:val="001C0B66"/>
    <w:rsid w:val="001D335D"/>
    <w:rsid w:val="001E164D"/>
    <w:rsid w:val="001F6E7A"/>
    <w:rsid w:val="001F7FA9"/>
    <w:rsid w:val="0020500F"/>
    <w:rsid w:val="002124BB"/>
    <w:rsid w:val="00221618"/>
    <w:rsid w:val="002223B8"/>
    <w:rsid w:val="00222FDA"/>
    <w:rsid w:val="002231F0"/>
    <w:rsid w:val="0023276B"/>
    <w:rsid w:val="0023678C"/>
    <w:rsid w:val="002460BC"/>
    <w:rsid w:val="00251CF3"/>
    <w:rsid w:val="00281CD5"/>
    <w:rsid w:val="00287477"/>
    <w:rsid w:val="00291127"/>
    <w:rsid w:val="002964BF"/>
    <w:rsid w:val="002A67EC"/>
    <w:rsid w:val="002B02E8"/>
    <w:rsid w:val="002B5790"/>
    <w:rsid w:val="002C139C"/>
    <w:rsid w:val="002C4586"/>
    <w:rsid w:val="002C6127"/>
    <w:rsid w:val="002D06F4"/>
    <w:rsid w:val="002E0FDA"/>
    <w:rsid w:val="002F22A0"/>
    <w:rsid w:val="0030039F"/>
    <w:rsid w:val="0030716B"/>
    <w:rsid w:val="00310A23"/>
    <w:rsid w:val="0032654C"/>
    <w:rsid w:val="00331464"/>
    <w:rsid w:val="003530E7"/>
    <w:rsid w:val="003559BE"/>
    <w:rsid w:val="00362AF1"/>
    <w:rsid w:val="003634AE"/>
    <w:rsid w:val="00364C15"/>
    <w:rsid w:val="00371975"/>
    <w:rsid w:val="003722E5"/>
    <w:rsid w:val="00373FF8"/>
    <w:rsid w:val="003905D7"/>
    <w:rsid w:val="00394818"/>
    <w:rsid w:val="003D1362"/>
    <w:rsid w:val="003F43DC"/>
    <w:rsid w:val="0041010B"/>
    <w:rsid w:val="00425808"/>
    <w:rsid w:val="00427FC1"/>
    <w:rsid w:val="0044034A"/>
    <w:rsid w:val="00455454"/>
    <w:rsid w:val="0048568B"/>
    <w:rsid w:val="004936C5"/>
    <w:rsid w:val="00497656"/>
    <w:rsid w:val="004A2C16"/>
    <w:rsid w:val="004A3145"/>
    <w:rsid w:val="004A4D88"/>
    <w:rsid w:val="004A77A9"/>
    <w:rsid w:val="004C7DA2"/>
    <w:rsid w:val="004D104A"/>
    <w:rsid w:val="00500FEF"/>
    <w:rsid w:val="00552FA5"/>
    <w:rsid w:val="005843F7"/>
    <w:rsid w:val="005B10E8"/>
    <w:rsid w:val="005B29EF"/>
    <w:rsid w:val="005B5256"/>
    <w:rsid w:val="005B61B7"/>
    <w:rsid w:val="005C6217"/>
    <w:rsid w:val="005C7F80"/>
    <w:rsid w:val="005D7246"/>
    <w:rsid w:val="005F1C54"/>
    <w:rsid w:val="00611850"/>
    <w:rsid w:val="00620B83"/>
    <w:rsid w:val="0062572F"/>
    <w:rsid w:val="00644F15"/>
    <w:rsid w:val="006504ED"/>
    <w:rsid w:val="0068739C"/>
    <w:rsid w:val="0069078B"/>
    <w:rsid w:val="006A0570"/>
    <w:rsid w:val="006A22E2"/>
    <w:rsid w:val="006A7F02"/>
    <w:rsid w:val="006B4D1C"/>
    <w:rsid w:val="006E14FC"/>
    <w:rsid w:val="006E4DE1"/>
    <w:rsid w:val="006F76B9"/>
    <w:rsid w:val="00707E42"/>
    <w:rsid w:val="007150FB"/>
    <w:rsid w:val="0071528F"/>
    <w:rsid w:val="00716F58"/>
    <w:rsid w:val="00722CA6"/>
    <w:rsid w:val="00725464"/>
    <w:rsid w:val="007342BA"/>
    <w:rsid w:val="0074467F"/>
    <w:rsid w:val="00746E66"/>
    <w:rsid w:val="007622AB"/>
    <w:rsid w:val="0076791D"/>
    <w:rsid w:val="007828E6"/>
    <w:rsid w:val="00787819"/>
    <w:rsid w:val="00796700"/>
    <w:rsid w:val="007A0E09"/>
    <w:rsid w:val="007D115C"/>
    <w:rsid w:val="007D4190"/>
    <w:rsid w:val="007D536A"/>
    <w:rsid w:val="00801A9C"/>
    <w:rsid w:val="00805B20"/>
    <w:rsid w:val="00843EB4"/>
    <w:rsid w:val="00852D3B"/>
    <w:rsid w:val="00861829"/>
    <w:rsid w:val="00872018"/>
    <w:rsid w:val="00883897"/>
    <w:rsid w:val="00896417"/>
    <w:rsid w:val="008B3EB2"/>
    <w:rsid w:val="008C178B"/>
    <w:rsid w:val="008E0309"/>
    <w:rsid w:val="008F0D1A"/>
    <w:rsid w:val="00903314"/>
    <w:rsid w:val="00906717"/>
    <w:rsid w:val="00915134"/>
    <w:rsid w:val="009227F9"/>
    <w:rsid w:val="0094488A"/>
    <w:rsid w:val="00983B68"/>
    <w:rsid w:val="009A0CF4"/>
    <w:rsid w:val="009A5B33"/>
    <w:rsid w:val="009C3796"/>
    <w:rsid w:val="009C5E75"/>
    <w:rsid w:val="009E79F3"/>
    <w:rsid w:val="009F55FD"/>
    <w:rsid w:val="009F5635"/>
    <w:rsid w:val="00A34B4E"/>
    <w:rsid w:val="00A4613B"/>
    <w:rsid w:val="00AB51E3"/>
    <w:rsid w:val="00AB684B"/>
    <w:rsid w:val="00AD324B"/>
    <w:rsid w:val="00AD6705"/>
    <w:rsid w:val="00AF28E5"/>
    <w:rsid w:val="00B01E2A"/>
    <w:rsid w:val="00B14203"/>
    <w:rsid w:val="00B14918"/>
    <w:rsid w:val="00B16738"/>
    <w:rsid w:val="00B33AFC"/>
    <w:rsid w:val="00B36A08"/>
    <w:rsid w:val="00B64D22"/>
    <w:rsid w:val="00B75D24"/>
    <w:rsid w:val="00BB71A9"/>
    <w:rsid w:val="00BC5BAD"/>
    <w:rsid w:val="00BD020A"/>
    <w:rsid w:val="00BD07B8"/>
    <w:rsid w:val="00BE6042"/>
    <w:rsid w:val="00BE75AF"/>
    <w:rsid w:val="00C009C1"/>
    <w:rsid w:val="00C051E7"/>
    <w:rsid w:val="00C22C60"/>
    <w:rsid w:val="00C47A60"/>
    <w:rsid w:val="00C5469D"/>
    <w:rsid w:val="00C60725"/>
    <w:rsid w:val="00C64BE9"/>
    <w:rsid w:val="00CB3B05"/>
    <w:rsid w:val="00CC1F5C"/>
    <w:rsid w:val="00CC3600"/>
    <w:rsid w:val="00CE14F9"/>
    <w:rsid w:val="00CE246C"/>
    <w:rsid w:val="00CE37D5"/>
    <w:rsid w:val="00CF05DA"/>
    <w:rsid w:val="00CF2C7B"/>
    <w:rsid w:val="00CF7E98"/>
    <w:rsid w:val="00D07DDC"/>
    <w:rsid w:val="00D12462"/>
    <w:rsid w:val="00D26809"/>
    <w:rsid w:val="00D31521"/>
    <w:rsid w:val="00D5378D"/>
    <w:rsid w:val="00D67A45"/>
    <w:rsid w:val="00D72CD6"/>
    <w:rsid w:val="00D73009"/>
    <w:rsid w:val="00D80457"/>
    <w:rsid w:val="00D81296"/>
    <w:rsid w:val="00D85610"/>
    <w:rsid w:val="00D97095"/>
    <w:rsid w:val="00DA3465"/>
    <w:rsid w:val="00DA74FA"/>
    <w:rsid w:val="00DD7724"/>
    <w:rsid w:val="00DE6E0B"/>
    <w:rsid w:val="00E05837"/>
    <w:rsid w:val="00E05EB9"/>
    <w:rsid w:val="00E113AC"/>
    <w:rsid w:val="00E12E37"/>
    <w:rsid w:val="00E1519B"/>
    <w:rsid w:val="00E179C6"/>
    <w:rsid w:val="00E2051A"/>
    <w:rsid w:val="00E2602F"/>
    <w:rsid w:val="00E57013"/>
    <w:rsid w:val="00E76FF2"/>
    <w:rsid w:val="00E85CB8"/>
    <w:rsid w:val="00E86162"/>
    <w:rsid w:val="00EA064B"/>
    <w:rsid w:val="00EA0ABA"/>
    <w:rsid w:val="00EA1A5B"/>
    <w:rsid w:val="00EA7F1A"/>
    <w:rsid w:val="00EB17D5"/>
    <w:rsid w:val="00EB2355"/>
    <w:rsid w:val="00EC0DB3"/>
    <w:rsid w:val="00ED505F"/>
    <w:rsid w:val="00ED70A7"/>
    <w:rsid w:val="00EE39D0"/>
    <w:rsid w:val="00EF3161"/>
    <w:rsid w:val="00F02903"/>
    <w:rsid w:val="00F03E26"/>
    <w:rsid w:val="00F20C4F"/>
    <w:rsid w:val="00F50082"/>
    <w:rsid w:val="00F51BEF"/>
    <w:rsid w:val="00F61F87"/>
    <w:rsid w:val="00F82E5E"/>
    <w:rsid w:val="00F94C3B"/>
    <w:rsid w:val="00F94CCF"/>
    <w:rsid w:val="00F95B4F"/>
    <w:rsid w:val="00F96270"/>
    <w:rsid w:val="00FA055C"/>
    <w:rsid w:val="00FC64C1"/>
    <w:rsid w:val="00FD1D4D"/>
    <w:rsid w:val="00FE11CA"/>
    <w:rsid w:val="00FE3DAD"/>
    <w:rsid w:val="00FE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efaultImageDpi w14:val="300"/>
  <w15:docId w15:val="{7FEB7BB9-2370-4C5E-B17D-713D3D3A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4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C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4C3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E75"/>
    <w:pPr>
      <w:tabs>
        <w:tab w:val="center" w:pos="4320"/>
        <w:tab w:val="right" w:pos="8640"/>
      </w:tabs>
    </w:pPr>
  </w:style>
  <w:style w:type="character" w:customStyle="1" w:styleId="FooterChar">
    <w:name w:val="Footer Char"/>
    <w:basedOn w:val="DefaultParagraphFont"/>
    <w:link w:val="Footer"/>
    <w:uiPriority w:val="99"/>
    <w:rsid w:val="009C5E75"/>
  </w:style>
  <w:style w:type="character" w:styleId="PageNumber">
    <w:name w:val="page number"/>
    <w:basedOn w:val="DefaultParagraphFont"/>
    <w:uiPriority w:val="99"/>
    <w:semiHidden/>
    <w:unhideWhenUsed/>
    <w:rsid w:val="009C5E75"/>
  </w:style>
  <w:style w:type="paragraph" w:styleId="ListParagraph">
    <w:name w:val="List Paragraph"/>
    <w:basedOn w:val="Normal"/>
    <w:uiPriority w:val="34"/>
    <w:qFormat/>
    <w:rsid w:val="009C5E75"/>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C5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E75"/>
    <w:rPr>
      <w:rFonts w:ascii="Lucida Grande" w:hAnsi="Lucida Grande" w:cs="Lucida Grande"/>
      <w:sz w:val="18"/>
      <w:szCs w:val="18"/>
    </w:rPr>
  </w:style>
  <w:style w:type="table" w:styleId="TableGrid">
    <w:name w:val="Table Grid"/>
    <w:basedOn w:val="TableNormal"/>
    <w:uiPriority w:val="59"/>
    <w:rsid w:val="001C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anchor">
    <w:name w:val="Footnote anchor"/>
    <w:rsid w:val="000053CA"/>
    <w:rPr>
      <w:vertAlign w:val="superscript"/>
    </w:rPr>
  </w:style>
  <w:style w:type="paragraph" w:customStyle="1" w:styleId="Footnote">
    <w:name w:val="Footnote"/>
    <w:basedOn w:val="Normal"/>
    <w:rsid w:val="000053CA"/>
    <w:pPr>
      <w:suppressLineNumbers/>
      <w:tabs>
        <w:tab w:val="left" w:pos="720"/>
      </w:tabs>
      <w:suppressAutoHyphens/>
      <w:ind w:left="283" w:hanging="283"/>
    </w:pPr>
    <w:rPr>
      <w:rFonts w:ascii="Cambria" w:eastAsia="WenQuanYi Micro Hei" w:hAnsi="Cambria"/>
      <w:color w:val="00000A"/>
      <w:sz w:val="20"/>
      <w:szCs w:val="20"/>
    </w:rPr>
  </w:style>
  <w:style w:type="paragraph" w:styleId="FootnoteText">
    <w:name w:val="footnote text"/>
    <w:basedOn w:val="Normal"/>
    <w:link w:val="FootnoteTextChar"/>
    <w:uiPriority w:val="99"/>
    <w:unhideWhenUsed/>
    <w:rsid w:val="000053CA"/>
    <w:pPr>
      <w:tabs>
        <w:tab w:val="left" w:pos="720"/>
      </w:tabs>
      <w:suppressAutoHyphens/>
    </w:pPr>
    <w:rPr>
      <w:rFonts w:ascii="Cambria" w:eastAsia="WenQuanYi Micro Hei" w:hAnsi="Cambria"/>
      <w:color w:val="00000A"/>
    </w:rPr>
  </w:style>
  <w:style w:type="character" w:customStyle="1" w:styleId="FootnoteTextChar">
    <w:name w:val="Footnote Text Char"/>
    <w:basedOn w:val="DefaultParagraphFont"/>
    <w:link w:val="FootnoteText"/>
    <w:uiPriority w:val="99"/>
    <w:rsid w:val="000053CA"/>
    <w:rPr>
      <w:rFonts w:ascii="Cambria" w:eastAsia="WenQuanYi Micro Hei" w:hAnsi="Cambria"/>
      <w:color w:val="00000A"/>
    </w:rPr>
  </w:style>
  <w:style w:type="character" w:styleId="FootnoteReference">
    <w:name w:val="footnote reference"/>
    <w:basedOn w:val="DefaultParagraphFont"/>
    <w:uiPriority w:val="99"/>
    <w:unhideWhenUsed/>
    <w:rsid w:val="000053CA"/>
    <w:rPr>
      <w:vertAlign w:val="superscript"/>
    </w:rPr>
  </w:style>
  <w:style w:type="character" w:customStyle="1" w:styleId="Heading1Char">
    <w:name w:val="Heading 1 Char"/>
    <w:basedOn w:val="DefaultParagraphFont"/>
    <w:link w:val="Heading1"/>
    <w:uiPriority w:val="9"/>
    <w:rsid w:val="003F43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F43DC"/>
    <w:pPr>
      <w:spacing w:line="276" w:lineRule="auto"/>
      <w:outlineLvl w:val="9"/>
    </w:pPr>
    <w:rPr>
      <w:lang w:eastAsia="ja-JP"/>
    </w:rPr>
  </w:style>
  <w:style w:type="paragraph" w:styleId="Header">
    <w:name w:val="header"/>
    <w:basedOn w:val="Normal"/>
    <w:link w:val="HeaderChar"/>
    <w:uiPriority w:val="99"/>
    <w:unhideWhenUsed/>
    <w:rsid w:val="00D67A45"/>
    <w:pPr>
      <w:tabs>
        <w:tab w:val="center" w:pos="4680"/>
        <w:tab w:val="right" w:pos="9360"/>
      </w:tabs>
    </w:pPr>
  </w:style>
  <w:style w:type="character" w:customStyle="1" w:styleId="HeaderChar">
    <w:name w:val="Header Char"/>
    <w:basedOn w:val="DefaultParagraphFont"/>
    <w:link w:val="Header"/>
    <w:uiPriority w:val="99"/>
    <w:rsid w:val="00D67A45"/>
  </w:style>
  <w:style w:type="paragraph" w:customStyle="1" w:styleId="Default">
    <w:name w:val="Default"/>
    <w:rsid w:val="0020500F"/>
    <w:pPr>
      <w:autoSpaceDE w:val="0"/>
      <w:autoSpaceDN w:val="0"/>
      <w:adjustRightInd w:val="0"/>
    </w:pPr>
    <w:rPr>
      <w:rFonts w:ascii="Times New Roman" w:hAnsi="Times New Roman" w:cs="Times New Roman"/>
      <w:color w:val="000000"/>
    </w:rPr>
  </w:style>
  <w:style w:type="paragraph" w:styleId="PlainText">
    <w:name w:val="Plain Text"/>
    <w:basedOn w:val="Normal"/>
    <w:link w:val="PlainTextChar"/>
    <w:uiPriority w:val="99"/>
    <w:unhideWhenUsed/>
    <w:rsid w:val="00E2602F"/>
    <w:rPr>
      <w:rFonts w:ascii="Arial" w:eastAsiaTheme="minorHAnsi" w:hAnsi="Arial"/>
      <w:szCs w:val="21"/>
    </w:rPr>
  </w:style>
  <w:style w:type="character" w:customStyle="1" w:styleId="PlainTextChar">
    <w:name w:val="Plain Text Char"/>
    <w:basedOn w:val="DefaultParagraphFont"/>
    <w:link w:val="PlainText"/>
    <w:uiPriority w:val="99"/>
    <w:rsid w:val="00E2602F"/>
    <w:rPr>
      <w:rFonts w:ascii="Arial" w:eastAsiaTheme="minorHAnsi" w:hAnsi="Arial"/>
      <w:szCs w:val="21"/>
    </w:rPr>
  </w:style>
  <w:style w:type="character" w:styleId="Hyperlink">
    <w:name w:val="Hyperlink"/>
    <w:basedOn w:val="DefaultParagraphFont"/>
    <w:uiPriority w:val="99"/>
    <w:unhideWhenUsed/>
    <w:rsid w:val="002B5790"/>
    <w:rPr>
      <w:color w:val="0075FF"/>
      <w:u w:val="single"/>
    </w:rPr>
  </w:style>
  <w:style w:type="paragraph" w:styleId="EndnoteText">
    <w:name w:val="endnote text"/>
    <w:basedOn w:val="Normal"/>
    <w:link w:val="EndnoteTextChar"/>
    <w:semiHidden/>
    <w:rsid w:val="00287477"/>
    <w:pPr>
      <w:widowControl w:val="0"/>
      <w:snapToGrid w:val="0"/>
    </w:pPr>
    <w:rPr>
      <w:rFonts w:ascii="Courier New" w:eastAsia="Times New Roman" w:hAnsi="Courier New" w:cs="Times New Roman"/>
      <w:szCs w:val="20"/>
    </w:rPr>
  </w:style>
  <w:style w:type="character" w:customStyle="1" w:styleId="EndnoteTextChar">
    <w:name w:val="Endnote Text Char"/>
    <w:basedOn w:val="DefaultParagraphFont"/>
    <w:link w:val="EndnoteText"/>
    <w:semiHidden/>
    <w:rsid w:val="00287477"/>
    <w:rPr>
      <w:rFonts w:ascii="Courier New" w:eastAsia="Times New Roman" w:hAnsi="Courier New" w:cs="Times New Roman"/>
      <w:szCs w:val="20"/>
    </w:rPr>
  </w:style>
  <w:style w:type="paragraph" w:styleId="NormalWeb">
    <w:name w:val="Normal (Web)"/>
    <w:basedOn w:val="Normal"/>
    <w:uiPriority w:val="99"/>
    <w:semiHidden/>
    <w:unhideWhenUsed/>
    <w:rsid w:val="000E0752"/>
    <w:pPr>
      <w:spacing w:after="15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D020A"/>
    <w:rPr>
      <w:color w:val="800080" w:themeColor="followedHyperlink"/>
      <w:u w:val="single"/>
    </w:rPr>
  </w:style>
  <w:style w:type="character" w:customStyle="1" w:styleId="apple-converted-space">
    <w:name w:val="apple-converted-space"/>
    <w:basedOn w:val="DefaultParagraphFont"/>
    <w:rsid w:val="00B14203"/>
  </w:style>
  <w:style w:type="paragraph" w:styleId="Title">
    <w:name w:val="Title"/>
    <w:basedOn w:val="Normal"/>
    <w:next w:val="Normal"/>
    <w:link w:val="TitleChar"/>
    <w:uiPriority w:val="10"/>
    <w:qFormat/>
    <w:rsid w:val="00F94C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C3B"/>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F94C3B"/>
    <w:rPr>
      <w:i/>
      <w:iCs/>
      <w:color w:val="404040" w:themeColor="text1" w:themeTint="BF"/>
    </w:rPr>
  </w:style>
  <w:style w:type="character" w:customStyle="1" w:styleId="Heading2Char">
    <w:name w:val="Heading 2 Char"/>
    <w:basedOn w:val="DefaultParagraphFont"/>
    <w:link w:val="Heading2"/>
    <w:uiPriority w:val="9"/>
    <w:rsid w:val="00F94C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94C3B"/>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semiHidden/>
    <w:unhideWhenUsed/>
    <w:qFormat/>
    <w:rsid w:val="00F94C3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692">
      <w:bodyDiv w:val="1"/>
      <w:marLeft w:val="0"/>
      <w:marRight w:val="0"/>
      <w:marTop w:val="0"/>
      <w:marBottom w:val="0"/>
      <w:divBdr>
        <w:top w:val="none" w:sz="0" w:space="0" w:color="auto"/>
        <w:left w:val="none" w:sz="0" w:space="0" w:color="auto"/>
        <w:bottom w:val="none" w:sz="0" w:space="0" w:color="auto"/>
        <w:right w:val="none" w:sz="0" w:space="0" w:color="auto"/>
      </w:divBdr>
    </w:div>
    <w:div w:id="130828756">
      <w:bodyDiv w:val="1"/>
      <w:marLeft w:val="0"/>
      <w:marRight w:val="0"/>
      <w:marTop w:val="0"/>
      <w:marBottom w:val="0"/>
      <w:divBdr>
        <w:top w:val="none" w:sz="0" w:space="0" w:color="auto"/>
        <w:left w:val="none" w:sz="0" w:space="0" w:color="auto"/>
        <w:bottom w:val="none" w:sz="0" w:space="0" w:color="auto"/>
        <w:right w:val="none" w:sz="0" w:space="0" w:color="auto"/>
      </w:divBdr>
      <w:divsChild>
        <w:div w:id="1040203380">
          <w:marLeft w:val="547"/>
          <w:marRight w:val="0"/>
          <w:marTop w:val="0"/>
          <w:marBottom w:val="0"/>
          <w:divBdr>
            <w:top w:val="none" w:sz="0" w:space="0" w:color="auto"/>
            <w:left w:val="none" w:sz="0" w:space="0" w:color="auto"/>
            <w:bottom w:val="none" w:sz="0" w:space="0" w:color="auto"/>
            <w:right w:val="none" w:sz="0" w:space="0" w:color="auto"/>
          </w:divBdr>
        </w:div>
        <w:div w:id="147214700">
          <w:marLeft w:val="547"/>
          <w:marRight w:val="0"/>
          <w:marTop w:val="0"/>
          <w:marBottom w:val="0"/>
          <w:divBdr>
            <w:top w:val="none" w:sz="0" w:space="0" w:color="auto"/>
            <w:left w:val="none" w:sz="0" w:space="0" w:color="auto"/>
            <w:bottom w:val="none" w:sz="0" w:space="0" w:color="auto"/>
            <w:right w:val="none" w:sz="0" w:space="0" w:color="auto"/>
          </w:divBdr>
        </w:div>
        <w:div w:id="198203779">
          <w:marLeft w:val="547"/>
          <w:marRight w:val="0"/>
          <w:marTop w:val="0"/>
          <w:marBottom w:val="0"/>
          <w:divBdr>
            <w:top w:val="none" w:sz="0" w:space="0" w:color="auto"/>
            <w:left w:val="none" w:sz="0" w:space="0" w:color="auto"/>
            <w:bottom w:val="none" w:sz="0" w:space="0" w:color="auto"/>
            <w:right w:val="none" w:sz="0" w:space="0" w:color="auto"/>
          </w:divBdr>
        </w:div>
      </w:divsChild>
    </w:div>
    <w:div w:id="198519394">
      <w:bodyDiv w:val="1"/>
      <w:marLeft w:val="0"/>
      <w:marRight w:val="0"/>
      <w:marTop w:val="0"/>
      <w:marBottom w:val="0"/>
      <w:divBdr>
        <w:top w:val="none" w:sz="0" w:space="0" w:color="auto"/>
        <w:left w:val="none" w:sz="0" w:space="0" w:color="auto"/>
        <w:bottom w:val="none" w:sz="0" w:space="0" w:color="auto"/>
        <w:right w:val="none" w:sz="0" w:space="0" w:color="auto"/>
      </w:divBdr>
      <w:divsChild>
        <w:div w:id="807043018">
          <w:marLeft w:val="547"/>
          <w:marRight w:val="0"/>
          <w:marTop w:val="0"/>
          <w:marBottom w:val="0"/>
          <w:divBdr>
            <w:top w:val="none" w:sz="0" w:space="0" w:color="auto"/>
            <w:left w:val="none" w:sz="0" w:space="0" w:color="auto"/>
            <w:bottom w:val="none" w:sz="0" w:space="0" w:color="auto"/>
            <w:right w:val="none" w:sz="0" w:space="0" w:color="auto"/>
          </w:divBdr>
        </w:div>
      </w:divsChild>
    </w:div>
    <w:div w:id="367803789">
      <w:bodyDiv w:val="1"/>
      <w:marLeft w:val="0"/>
      <w:marRight w:val="0"/>
      <w:marTop w:val="0"/>
      <w:marBottom w:val="0"/>
      <w:divBdr>
        <w:top w:val="none" w:sz="0" w:space="0" w:color="auto"/>
        <w:left w:val="none" w:sz="0" w:space="0" w:color="auto"/>
        <w:bottom w:val="none" w:sz="0" w:space="0" w:color="auto"/>
        <w:right w:val="none" w:sz="0" w:space="0" w:color="auto"/>
      </w:divBdr>
      <w:divsChild>
        <w:div w:id="52120301">
          <w:marLeft w:val="547"/>
          <w:marRight w:val="0"/>
          <w:marTop w:val="0"/>
          <w:marBottom w:val="0"/>
          <w:divBdr>
            <w:top w:val="none" w:sz="0" w:space="0" w:color="auto"/>
            <w:left w:val="none" w:sz="0" w:space="0" w:color="auto"/>
            <w:bottom w:val="none" w:sz="0" w:space="0" w:color="auto"/>
            <w:right w:val="none" w:sz="0" w:space="0" w:color="auto"/>
          </w:divBdr>
        </w:div>
        <w:div w:id="935671581">
          <w:marLeft w:val="547"/>
          <w:marRight w:val="0"/>
          <w:marTop w:val="0"/>
          <w:marBottom w:val="0"/>
          <w:divBdr>
            <w:top w:val="none" w:sz="0" w:space="0" w:color="auto"/>
            <w:left w:val="none" w:sz="0" w:space="0" w:color="auto"/>
            <w:bottom w:val="none" w:sz="0" w:space="0" w:color="auto"/>
            <w:right w:val="none" w:sz="0" w:space="0" w:color="auto"/>
          </w:divBdr>
        </w:div>
        <w:div w:id="338167095">
          <w:marLeft w:val="547"/>
          <w:marRight w:val="0"/>
          <w:marTop w:val="0"/>
          <w:marBottom w:val="0"/>
          <w:divBdr>
            <w:top w:val="none" w:sz="0" w:space="0" w:color="auto"/>
            <w:left w:val="none" w:sz="0" w:space="0" w:color="auto"/>
            <w:bottom w:val="none" w:sz="0" w:space="0" w:color="auto"/>
            <w:right w:val="none" w:sz="0" w:space="0" w:color="auto"/>
          </w:divBdr>
        </w:div>
        <w:div w:id="1426153162">
          <w:marLeft w:val="547"/>
          <w:marRight w:val="0"/>
          <w:marTop w:val="0"/>
          <w:marBottom w:val="0"/>
          <w:divBdr>
            <w:top w:val="none" w:sz="0" w:space="0" w:color="auto"/>
            <w:left w:val="none" w:sz="0" w:space="0" w:color="auto"/>
            <w:bottom w:val="none" w:sz="0" w:space="0" w:color="auto"/>
            <w:right w:val="none" w:sz="0" w:space="0" w:color="auto"/>
          </w:divBdr>
        </w:div>
      </w:divsChild>
    </w:div>
    <w:div w:id="468321514">
      <w:bodyDiv w:val="1"/>
      <w:marLeft w:val="0"/>
      <w:marRight w:val="0"/>
      <w:marTop w:val="0"/>
      <w:marBottom w:val="0"/>
      <w:divBdr>
        <w:top w:val="none" w:sz="0" w:space="0" w:color="auto"/>
        <w:left w:val="none" w:sz="0" w:space="0" w:color="auto"/>
        <w:bottom w:val="none" w:sz="0" w:space="0" w:color="auto"/>
        <w:right w:val="none" w:sz="0" w:space="0" w:color="auto"/>
      </w:divBdr>
      <w:divsChild>
        <w:div w:id="146557110">
          <w:marLeft w:val="547"/>
          <w:marRight w:val="0"/>
          <w:marTop w:val="0"/>
          <w:marBottom w:val="0"/>
          <w:divBdr>
            <w:top w:val="none" w:sz="0" w:space="0" w:color="auto"/>
            <w:left w:val="none" w:sz="0" w:space="0" w:color="auto"/>
            <w:bottom w:val="none" w:sz="0" w:space="0" w:color="auto"/>
            <w:right w:val="none" w:sz="0" w:space="0" w:color="auto"/>
          </w:divBdr>
        </w:div>
      </w:divsChild>
    </w:div>
    <w:div w:id="485123730">
      <w:bodyDiv w:val="1"/>
      <w:marLeft w:val="0"/>
      <w:marRight w:val="0"/>
      <w:marTop w:val="0"/>
      <w:marBottom w:val="0"/>
      <w:divBdr>
        <w:top w:val="none" w:sz="0" w:space="0" w:color="auto"/>
        <w:left w:val="none" w:sz="0" w:space="0" w:color="auto"/>
        <w:bottom w:val="none" w:sz="0" w:space="0" w:color="auto"/>
        <w:right w:val="none" w:sz="0" w:space="0" w:color="auto"/>
      </w:divBdr>
    </w:div>
    <w:div w:id="495878081">
      <w:bodyDiv w:val="1"/>
      <w:marLeft w:val="0"/>
      <w:marRight w:val="0"/>
      <w:marTop w:val="0"/>
      <w:marBottom w:val="0"/>
      <w:divBdr>
        <w:top w:val="none" w:sz="0" w:space="0" w:color="auto"/>
        <w:left w:val="none" w:sz="0" w:space="0" w:color="auto"/>
        <w:bottom w:val="none" w:sz="0" w:space="0" w:color="auto"/>
        <w:right w:val="none" w:sz="0" w:space="0" w:color="auto"/>
      </w:divBdr>
      <w:divsChild>
        <w:div w:id="1620532135">
          <w:marLeft w:val="547"/>
          <w:marRight w:val="0"/>
          <w:marTop w:val="0"/>
          <w:marBottom w:val="0"/>
          <w:divBdr>
            <w:top w:val="none" w:sz="0" w:space="0" w:color="auto"/>
            <w:left w:val="none" w:sz="0" w:space="0" w:color="auto"/>
            <w:bottom w:val="none" w:sz="0" w:space="0" w:color="auto"/>
            <w:right w:val="none" w:sz="0" w:space="0" w:color="auto"/>
          </w:divBdr>
        </w:div>
        <w:div w:id="1648824122">
          <w:marLeft w:val="547"/>
          <w:marRight w:val="0"/>
          <w:marTop w:val="0"/>
          <w:marBottom w:val="0"/>
          <w:divBdr>
            <w:top w:val="none" w:sz="0" w:space="0" w:color="auto"/>
            <w:left w:val="none" w:sz="0" w:space="0" w:color="auto"/>
            <w:bottom w:val="none" w:sz="0" w:space="0" w:color="auto"/>
            <w:right w:val="none" w:sz="0" w:space="0" w:color="auto"/>
          </w:divBdr>
        </w:div>
        <w:div w:id="1531648713">
          <w:marLeft w:val="547"/>
          <w:marRight w:val="0"/>
          <w:marTop w:val="0"/>
          <w:marBottom w:val="0"/>
          <w:divBdr>
            <w:top w:val="none" w:sz="0" w:space="0" w:color="auto"/>
            <w:left w:val="none" w:sz="0" w:space="0" w:color="auto"/>
            <w:bottom w:val="none" w:sz="0" w:space="0" w:color="auto"/>
            <w:right w:val="none" w:sz="0" w:space="0" w:color="auto"/>
          </w:divBdr>
        </w:div>
        <w:div w:id="2030568028">
          <w:marLeft w:val="547"/>
          <w:marRight w:val="0"/>
          <w:marTop w:val="0"/>
          <w:marBottom w:val="0"/>
          <w:divBdr>
            <w:top w:val="none" w:sz="0" w:space="0" w:color="auto"/>
            <w:left w:val="none" w:sz="0" w:space="0" w:color="auto"/>
            <w:bottom w:val="none" w:sz="0" w:space="0" w:color="auto"/>
            <w:right w:val="none" w:sz="0" w:space="0" w:color="auto"/>
          </w:divBdr>
        </w:div>
      </w:divsChild>
    </w:div>
    <w:div w:id="507907242">
      <w:bodyDiv w:val="1"/>
      <w:marLeft w:val="0"/>
      <w:marRight w:val="0"/>
      <w:marTop w:val="0"/>
      <w:marBottom w:val="0"/>
      <w:divBdr>
        <w:top w:val="none" w:sz="0" w:space="0" w:color="auto"/>
        <w:left w:val="none" w:sz="0" w:space="0" w:color="auto"/>
        <w:bottom w:val="none" w:sz="0" w:space="0" w:color="auto"/>
        <w:right w:val="none" w:sz="0" w:space="0" w:color="auto"/>
      </w:divBdr>
      <w:divsChild>
        <w:div w:id="2037653046">
          <w:marLeft w:val="0"/>
          <w:marRight w:val="0"/>
          <w:marTop w:val="0"/>
          <w:marBottom w:val="300"/>
          <w:divBdr>
            <w:top w:val="none" w:sz="0" w:space="0" w:color="auto"/>
            <w:left w:val="none" w:sz="0" w:space="0" w:color="auto"/>
            <w:bottom w:val="none" w:sz="0" w:space="0" w:color="auto"/>
            <w:right w:val="none" w:sz="0" w:space="0" w:color="auto"/>
          </w:divBdr>
          <w:divsChild>
            <w:div w:id="5140244">
              <w:marLeft w:val="0"/>
              <w:marRight w:val="0"/>
              <w:marTop w:val="0"/>
              <w:marBottom w:val="0"/>
              <w:divBdr>
                <w:top w:val="none" w:sz="0" w:space="0" w:color="auto"/>
                <w:left w:val="none" w:sz="0" w:space="0" w:color="auto"/>
                <w:bottom w:val="none" w:sz="0" w:space="0" w:color="auto"/>
                <w:right w:val="none" w:sz="0" w:space="0" w:color="auto"/>
              </w:divBdr>
              <w:divsChild>
                <w:div w:id="817720845">
                  <w:marLeft w:val="0"/>
                  <w:marRight w:val="0"/>
                  <w:marTop w:val="0"/>
                  <w:marBottom w:val="0"/>
                  <w:divBdr>
                    <w:top w:val="none" w:sz="0" w:space="0" w:color="auto"/>
                    <w:left w:val="none" w:sz="0" w:space="0" w:color="auto"/>
                    <w:bottom w:val="none" w:sz="0" w:space="0" w:color="auto"/>
                    <w:right w:val="none" w:sz="0" w:space="0" w:color="auto"/>
                  </w:divBdr>
                  <w:divsChild>
                    <w:div w:id="595361222">
                      <w:marLeft w:val="0"/>
                      <w:marRight w:val="0"/>
                      <w:marTop w:val="0"/>
                      <w:marBottom w:val="0"/>
                      <w:divBdr>
                        <w:top w:val="none" w:sz="0" w:space="0" w:color="auto"/>
                        <w:left w:val="none" w:sz="0" w:space="0" w:color="auto"/>
                        <w:bottom w:val="none" w:sz="0" w:space="0" w:color="auto"/>
                        <w:right w:val="none" w:sz="0" w:space="0" w:color="auto"/>
                      </w:divBdr>
                      <w:divsChild>
                        <w:div w:id="1096367249">
                          <w:marLeft w:val="0"/>
                          <w:marRight w:val="0"/>
                          <w:marTop w:val="0"/>
                          <w:marBottom w:val="0"/>
                          <w:divBdr>
                            <w:top w:val="none" w:sz="0" w:space="0" w:color="auto"/>
                            <w:left w:val="none" w:sz="0" w:space="0" w:color="auto"/>
                            <w:bottom w:val="none" w:sz="0" w:space="0" w:color="auto"/>
                            <w:right w:val="none" w:sz="0" w:space="0" w:color="auto"/>
                          </w:divBdr>
                          <w:divsChild>
                            <w:div w:id="781606236">
                              <w:marLeft w:val="0"/>
                              <w:marRight w:val="0"/>
                              <w:marTop w:val="0"/>
                              <w:marBottom w:val="0"/>
                              <w:divBdr>
                                <w:top w:val="none" w:sz="0" w:space="0" w:color="auto"/>
                                <w:left w:val="none" w:sz="0" w:space="0" w:color="auto"/>
                                <w:bottom w:val="none" w:sz="0" w:space="0" w:color="auto"/>
                                <w:right w:val="none" w:sz="0" w:space="0" w:color="auto"/>
                              </w:divBdr>
                              <w:divsChild>
                                <w:div w:id="1422995397">
                                  <w:marLeft w:val="0"/>
                                  <w:marRight w:val="0"/>
                                  <w:marTop w:val="0"/>
                                  <w:marBottom w:val="0"/>
                                  <w:divBdr>
                                    <w:top w:val="none" w:sz="0" w:space="0" w:color="auto"/>
                                    <w:left w:val="none" w:sz="0" w:space="0" w:color="auto"/>
                                    <w:bottom w:val="none" w:sz="0" w:space="0" w:color="auto"/>
                                    <w:right w:val="none" w:sz="0" w:space="0" w:color="auto"/>
                                  </w:divBdr>
                                  <w:divsChild>
                                    <w:div w:id="17078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2600">
      <w:bodyDiv w:val="1"/>
      <w:marLeft w:val="0"/>
      <w:marRight w:val="0"/>
      <w:marTop w:val="0"/>
      <w:marBottom w:val="0"/>
      <w:divBdr>
        <w:top w:val="none" w:sz="0" w:space="0" w:color="auto"/>
        <w:left w:val="none" w:sz="0" w:space="0" w:color="auto"/>
        <w:bottom w:val="none" w:sz="0" w:space="0" w:color="auto"/>
        <w:right w:val="none" w:sz="0" w:space="0" w:color="auto"/>
      </w:divBdr>
      <w:divsChild>
        <w:div w:id="1141116937">
          <w:marLeft w:val="547"/>
          <w:marRight w:val="0"/>
          <w:marTop w:val="0"/>
          <w:marBottom w:val="0"/>
          <w:divBdr>
            <w:top w:val="none" w:sz="0" w:space="0" w:color="auto"/>
            <w:left w:val="none" w:sz="0" w:space="0" w:color="auto"/>
            <w:bottom w:val="none" w:sz="0" w:space="0" w:color="auto"/>
            <w:right w:val="none" w:sz="0" w:space="0" w:color="auto"/>
          </w:divBdr>
        </w:div>
      </w:divsChild>
    </w:div>
    <w:div w:id="843133378">
      <w:bodyDiv w:val="1"/>
      <w:marLeft w:val="0"/>
      <w:marRight w:val="0"/>
      <w:marTop w:val="0"/>
      <w:marBottom w:val="0"/>
      <w:divBdr>
        <w:top w:val="none" w:sz="0" w:space="0" w:color="auto"/>
        <w:left w:val="none" w:sz="0" w:space="0" w:color="auto"/>
        <w:bottom w:val="none" w:sz="0" w:space="0" w:color="auto"/>
        <w:right w:val="none" w:sz="0" w:space="0" w:color="auto"/>
      </w:divBdr>
    </w:div>
    <w:div w:id="868489946">
      <w:bodyDiv w:val="1"/>
      <w:marLeft w:val="0"/>
      <w:marRight w:val="0"/>
      <w:marTop w:val="0"/>
      <w:marBottom w:val="0"/>
      <w:divBdr>
        <w:top w:val="none" w:sz="0" w:space="0" w:color="auto"/>
        <w:left w:val="none" w:sz="0" w:space="0" w:color="auto"/>
        <w:bottom w:val="none" w:sz="0" w:space="0" w:color="auto"/>
        <w:right w:val="none" w:sz="0" w:space="0" w:color="auto"/>
      </w:divBdr>
      <w:divsChild>
        <w:div w:id="136263705">
          <w:marLeft w:val="547"/>
          <w:marRight w:val="0"/>
          <w:marTop w:val="0"/>
          <w:marBottom w:val="0"/>
          <w:divBdr>
            <w:top w:val="none" w:sz="0" w:space="0" w:color="auto"/>
            <w:left w:val="none" w:sz="0" w:space="0" w:color="auto"/>
            <w:bottom w:val="none" w:sz="0" w:space="0" w:color="auto"/>
            <w:right w:val="none" w:sz="0" w:space="0" w:color="auto"/>
          </w:divBdr>
        </w:div>
      </w:divsChild>
    </w:div>
    <w:div w:id="890000641">
      <w:bodyDiv w:val="1"/>
      <w:marLeft w:val="0"/>
      <w:marRight w:val="0"/>
      <w:marTop w:val="0"/>
      <w:marBottom w:val="0"/>
      <w:divBdr>
        <w:top w:val="none" w:sz="0" w:space="0" w:color="auto"/>
        <w:left w:val="none" w:sz="0" w:space="0" w:color="auto"/>
        <w:bottom w:val="none" w:sz="0" w:space="0" w:color="auto"/>
        <w:right w:val="none" w:sz="0" w:space="0" w:color="auto"/>
      </w:divBdr>
      <w:divsChild>
        <w:div w:id="475950196">
          <w:marLeft w:val="547"/>
          <w:marRight w:val="0"/>
          <w:marTop w:val="0"/>
          <w:marBottom w:val="0"/>
          <w:divBdr>
            <w:top w:val="none" w:sz="0" w:space="0" w:color="auto"/>
            <w:left w:val="none" w:sz="0" w:space="0" w:color="auto"/>
            <w:bottom w:val="none" w:sz="0" w:space="0" w:color="auto"/>
            <w:right w:val="none" w:sz="0" w:space="0" w:color="auto"/>
          </w:divBdr>
        </w:div>
      </w:divsChild>
    </w:div>
    <w:div w:id="976380079">
      <w:bodyDiv w:val="1"/>
      <w:marLeft w:val="0"/>
      <w:marRight w:val="0"/>
      <w:marTop w:val="0"/>
      <w:marBottom w:val="0"/>
      <w:divBdr>
        <w:top w:val="none" w:sz="0" w:space="0" w:color="auto"/>
        <w:left w:val="none" w:sz="0" w:space="0" w:color="auto"/>
        <w:bottom w:val="none" w:sz="0" w:space="0" w:color="auto"/>
        <w:right w:val="none" w:sz="0" w:space="0" w:color="auto"/>
      </w:divBdr>
      <w:divsChild>
        <w:div w:id="1665281379">
          <w:marLeft w:val="547"/>
          <w:marRight w:val="0"/>
          <w:marTop w:val="0"/>
          <w:marBottom w:val="0"/>
          <w:divBdr>
            <w:top w:val="none" w:sz="0" w:space="0" w:color="auto"/>
            <w:left w:val="none" w:sz="0" w:space="0" w:color="auto"/>
            <w:bottom w:val="none" w:sz="0" w:space="0" w:color="auto"/>
            <w:right w:val="none" w:sz="0" w:space="0" w:color="auto"/>
          </w:divBdr>
        </w:div>
      </w:divsChild>
    </w:div>
    <w:div w:id="1336104171">
      <w:bodyDiv w:val="1"/>
      <w:marLeft w:val="0"/>
      <w:marRight w:val="0"/>
      <w:marTop w:val="0"/>
      <w:marBottom w:val="0"/>
      <w:divBdr>
        <w:top w:val="none" w:sz="0" w:space="0" w:color="auto"/>
        <w:left w:val="none" w:sz="0" w:space="0" w:color="auto"/>
        <w:bottom w:val="none" w:sz="0" w:space="0" w:color="auto"/>
        <w:right w:val="none" w:sz="0" w:space="0" w:color="auto"/>
      </w:divBdr>
    </w:div>
    <w:div w:id="1480532221">
      <w:bodyDiv w:val="1"/>
      <w:marLeft w:val="0"/>
      <w:marRight w:val="0"/>
      <w:marTop w:val="0"/>
      <w:marBottom w:val="0"/>
      <w:divBdr>
        <w:top w:val="none" w:sz="0" w:space="0" w:color="auto"/>
        <w:left w:val="none" w:sz="0" w:space="0" w:color="auto"/>
        <w:bottom w:val="none" w:sz="0" w:space="0" w:color="auto"/>
        <w:right w:val="none" w:sz="0" w:space="0" w:color="auto"/>
      </w:divBdr>
    </w:div>
    <w:div w:id="1517187364">
      <w:bodyDiv w:val="1"/>
      <w:marLeft w:val="0"/>
      <w:marRight w:val="0"/>
      <w:marTop w:val="0"/>
      <w:marBottom w:val="0"/>
      <w:divBdr>
        <w:top w:val="none" w:sz="0" w:space="0" w:color="auto"/>
        <w:left w:val="none" w:sz="0" w:space="0" w:color="auto"/>
        <w:bottom w:val="none" w:sz="0" w:space="0" w:color="auto"/>
        <w:right w:val="none" w:sz="0" w:space="0" w:color="auto"/>
      </w:divBdr>
      <w:divsChild>
        <w:div w:id="1318611234">
          <w:marLeft w:val="547"/>
          <w:marRight w:val="0"/>
          <w:marTop w:val="0"/>
          <w:marBottom w:val="0"/>
          <w:divBdr>
            <w:top w:val="none" w:sz="0" w:space="0" w:color="auto"/>
            <w:left w:val="none" w:sz="0" w:space="0" w:color="auto"/>
            <w:bottom w:val="none" w:sz="0" w:space="0" w:color="auto"/>
            <w:right w:val="none" w:sz="0" w:space="0" w:color="auto"/>
          </w:divBdr>
        </w:div>
      </w:divsChild>
    </w:div>
    <w:div w:id="1586915835">
      <w:bodyDiv w:val="1"/>
      <w:marLeft w:val="0"/>
      <w:marRight w:val="0"/>
      <w:marTop w:val="0"/>
      <w:marBottom w:val="0"/>
      <w:divBdr>
        <w:top w:val="none" w:sz="0" w:space="0" w:color="auto"/>
        <w:left w:val="none" w:sz="0" w:space="0" w:color="auto"/>
        <w:bottom w:val="none" w:sz="0" w:space="0" w:color="auto"/>
        <w:right w:val="none" w:sz="0" w:space="0" w:color="auto"/>
      </w:divBdr>
      <w:divsChild>
        <w:div w:id="1258252102">
          <w:marLeft w:val="547"/>
          <w:marRight w:val="0"/>
          <w:marTop w:val="0"/>
          <w:marBottom w:val="0"/>
          <w:divBdr>
            <w:top w:val="none" w:sz="0" w:space="0" w:color="auto"/>
            <w:left w:val="none" w:sz="0" w:space="0" w:color="auto"/>
            <w:bottom w:val="none" w:sz="0" w:space="0" w:color="auto"/>
            <w:right w:val="none" w:sz="0" w:space="0" w:color="auto"/>
          </w:divBdr>
        </w:div>
        <w:div w:id="1132752029">
          <w:marLeft w:val="547"/>
          <w:marRight w:val="0"/>
          <w:marTop w:val="0"/>
          <w:marBottom w:val="0"/>
          <w:divBdr>
            <w:top w:val="none" w:sz="0" w:space="0" w:color="auto"/>
            <w:left w:val="none" w:sz="0" w:space="0" w:color="auto"/>
            <w:bottom w:val="none" w:sz="0" w:space="0" w:color="auto"/>
            <w:right w:val="none" w:sz="0" w:space="0" w:color="auto"/>
          </w:divBdr>
        </w:div>
        <w:div w:id="875197794">
          <w:marLeft w:val="547"/>
          <w:marRight w:val="0"/>
          <w:marTop w:val="0"/>
          <w:marBottom w:val="0"/>
          <w:divBdr>
            <w:top w:val="none" w:sz="0" w:space="0" w:color="auto"/>
            <w:left w:val="none" w:sz="0" w:space="0" w:color="auto"/>
            <w:bottom w:val="none" w:sz="0" w:space="0" w:color="auto"/>
            <w:right w:val="none" w:sz="0" w:space="0" w:color="auto"/>
          </w:divBdr>
        </w:div>
      </w:divsChild>
    </w:div>
    <w:div w:id="1591347827">
      <w:bodyDiv w:val="1"/>
      <w:marLeft w:val="0"/>
      <w:marRight w:val="0"/>
      <w:marTop w:val="0"/>
      <w:marBottom w:val="0"/>
      <w:divBdr>
        <w:top w:val="none" w:sz="0" w:space="0" w:color="auto"/>
        <w:left w:val="none" w:sz="0" w:space="0" w:color="auto"/>
        <w:bottom w:val="none" w:sz="0" w:space="0" w:color="auto"/>
        <w:right w:val="none" w:sz="0" w:space="0" w:color="auto"/>
      </w:divBdr>
      <w:divsChild>
        <w:div w:id="1592355656">
          <w:marLeft w:val="547"/>
          <w:marRight w:val="0"/>
          <w:marTop w:val="0"/>
          <w:marBottom w:val="0"/>
          <w:divBdr>
            <w:top w:val="none" w:sz="0" w:space="0" w:color="auto"/>
            <w:left w:val="none" w:sz="0" w:space="0" w:color="auto"/>
            <w:bottom w:val="none" w:sz="0" w:space="0" w:color="auto"/>
            <w:right w:val="none" w:sz="0" w:space="0" w:color="auto"/>
          </w:divBdr>
        </w:div>
      </w:divsChild>
    </w:div>
    <w:div w:id="1640380816">
      <w:bodyDiv w:val="1"/>
      <w:marLeft w:val="0"/>
      <w:marRight w:val="0"/>
      <w:marTop w:val="0"/>
      <w:marBottom w:val="0"/>
      <w:divBdr>
        <w:top w:val="none" w:sz="0" w:space="0" w:color="auto"/>
        <w:left w:val="none" w:sz="0" w:space="0" w:color="auto"/>
        <w:bottom w:val="none" w:sz="0" w:space="0" w:color="auto"/>
        <w:right w:val="none" w:sz="0" w:space="0" w:color="auto"/>
      </w:divBdr>
      <w:divsChild>
        <w:div w:id="232393604">
          <w:marLeft w:val="547"/>
          <w:marRight w:val="0"/>
          <w:marTop w:val="0"/>
          <w:marBottom w:val="0"/>
          <w:divBdr>
            <w:top w:val="none" w:sz="0" w:space="0" w:color="auto"/>
            <w:left w:val="none" w:sz="0" w:space="0" w:color="auto"/>
            <w:bottom w:val="none" w:sz="0" w:space="0" w:color="auto"/>
            <w:right w:val="none" w:sz="0" w:space="0" w:color="auto"/>
          </w:divBdr>
        </w:div>
      </w:divsChild>
    </w:div>
    <w:div w:id="1730424147">
      <w:bodyDiv w:val="1"/>
      <w:marLeft w:val="0"/>
      <w:marRight w:val="0"/>
      <w:marTop w:val="0"/>
      <w:marBottom w:val="0"/>
      <w:divBdr>
        <w:top w:val="none" w:sz="0" w:space="0" w:color="auto"/>
        <w:left w:val="none" w:sz="0" w:space="0" w:color="auto"/>
        <w:bottom w:val="none" w:sz="0" w:space="0" w:color="auto"/>
        <w:right w:val="none" w:sz="0" w:space="0" w:color="auto"/>
      </w:divBdr>
      <w:divsChild>
        <w:div w:id="1764572751">
          <w:marLeft w:val="547"/>
          <w:marRight w:val="0"/>
          <w:marTop w:val="0"/>
          <w:marBottom w:val="0"/>
          <w:divBdr>
            <w:top w:val="none" w:sz="0" w:space="0" w:color="auto"/>
            <w:left w:val="none" w:sz="0" w:space="0" w:color="auto"/>
            <w:bottom w:val="none" w:sz="0" w:space="0" w:color="auto"/>
            <w:right w:val="none" w:sz="0" w:space="0" w:color="auto"/>
          </w:divBdr>
        </w:div>
      </w:divsChild>
    </w:div>
    <w:div w:id="1730567636">
      <w:bodyDiv w:val="1"/>
      <w:marLeft w:val="0"/>
      <w:marRight w:val="0"/>
      <w:marTop w:val="0"/>
      <w:marBottom w:val="0"/>
      <w:divBdr>
        <w:top w:val="none" w:sz="0" w:space="0" w:color="auto"/>
        <w:left w:val="none" w:sz="0" w:space="0" w:color="auto"/>
        <w:bottom w:val="none" w:sz="0" w:space="0" w:color="auto"/>
        <w:right w:val="none" w:sz="0" w:space="0" w:color="auto"/>
      </w:divBdr>
      <w:divsChild>
        <w:div w:id="2048866117">
          <w:marLeft w:val="547"/>
          <w:marRight w:val="0"/>
          <w:marTop w:val="0"/>
          <w:marBottom w:val="0"/>
          <w:divBdr>
            <w:top w:val="none" w:sz="0" w:space="0" w:color="auto"/>
            <w:left w:val="none" w:sz="0" w:space="0" w:color="auto"/>
            <w:bottom w:val="none" w:sz="0" w:space="0" w:color="auto"/>
            <w:right w:val="none" w:sz="0" w:space="0" w:color="auto"/>
          </w:divBdr>
        </w:div>
      </w:divsChild>
    </w:div>
    <w:div w:id="1978535666">
      <w:bodyDiv w:val="1"/>
      <w:marLeft w:val="0"/>
      <w:marRight w:val="0"/>
      <w:marTop w:val="0"/>
      <w:marBottom w:val="0"/>
      <w:divBdr>
        <w:top w:val="none" w:sz="0" w:space="0" w:color="auto"/>
        <w:left w:val="none" w:sz="0" w:space="0" w:color="auto"/>
        <w:bottom w:val="none" w:sz="0" w:space="0" w:color="auto"/>
        <w:right w:val="none" w:sz="0" w:space="0" w:color="auto"/>
      </w:divBdr>
    </w:div>
    <w:div w:id="1991907449">
      <w:bodyDiv w:val="1"/>
      <w:marLeft w:val="0"/>
      <w:marRight w:val="0"/>
      <w:marTop w:val="0"/>
      <w:marBottom w:val="0"/>
      <w:divBdr>
        <w:top w:val="none" w:sz="0" w:space="0" w:color="auto"/>
        <w:left w:val="none" w:sz="0" w:space="0" w:color="auto"/>
        <w:bottom w:val="none" w:sz="0" w:space="0" w:color="auto"/>
        <w:right w:val="none" w:sz="0" w:space="0" w:color="auto"/>
      </w:divBdr>
      <w:divsChild>
        <w:div w:id="1952741824">
          <w:marLeft w:val="547"/>
          <w:marRight w:val="0"/>
          <w:marTop w:val="0"/>
          <w:marBottom w:val="0"/>
          <w:divBdr>
            <w:top w:val="none" w:sz="0" w:space="0" w:color="auto"/>
            <w:left w:val="none" w:sz="0" w:space="0" w:color="auto"/>
            <w:bottom w:val="none" w:sz="0" w:space="0" w:color="auto"/>
            <w:right w:val="none" w:sz="0" w:space="0" w:color="auto"/>
          </w:divBdr>
        </w:div>
      </w:divsChild>
    </w:div>
    <w:div w:id="2011828132">
      <w:bodyDiv w:val="1"/>
      <w:marLeft w:val="75"/>
      <w:marRight w:val="75"/>
      <w:marTop w:val="0"/>
      <w:marBottom w:val="0"/>
      <w:divBdr>
        <w:top w:val="none" w:sz="0" w:space="0" w:color="auto"/>
        <w:left w:val="none" w:sz="0" w:space="0" w:color="auto"/>
        <w:bottom w:val="none" w:sz="0" w:space="0" w:color="auto"/>
        <w:right w:val="none" w:sz="0" w:space="0" w:color="auto"/>
      </w:divBdr>
      <w:divsChild>
        <w:div w:id="921766359">
          <w:marLeft w:val="0"/>
          <w:marRight w:val="0"/>
          <w:marTop w:val="0"/>
          <w:marBottom w:val="0"/>
          <w:divBdr>
            <w:top w:val="none" w:sz="0" w:space="0" w:color="auto"/>
            <w:left w:val="single" w:sz="12" w:space="0" w:color="000066"/>
            <w:bottom w:val="none" w:sz="0" w:space="0" w:color="auto"/>
            <w:right w:val="single" w:sz="12" w:space="0" w:color="000066"/>
          </w:divBdr>
          <w:divsChild>
            <w:div w:id="467942389">
              <w:marLeft w:val="0"/>
              <w:marRight w:val="0"/>
              <w:marTop w:val="0"/>
              <w:marBottom w:val="0"/>
              <w:divBdr>
                <w:top w:val="none" w:sz="0" w:space="0" w:color="auto"/>
                <w:left w:val="none" w:sz="0" w:space="0" w:color="auto"/>
                <w:bottom w:val="none" w:sz="0" w:space="0" w:color="auto"/>
                <w:right w:val="none" w:sz="0" w:space="0" w:color="auto"/>
              </w:divBdr>
              <w:divsChild>
                <w:div w:id="842818818">
                  <w:marLeft w:val="0"/>
                  <w:marRight w:val="0"/>
                  <w:marTop w:val="0"/>
                  <w:marBottom w:val="0"/>
                  <w:divBdr>
                    <w:top w:val="none" w:sz="0" w:space="0" w:color="auto"/>
                    <w:left w:val="none" w:sz="0" w:space="0" w:color="auto"/>
                    <w:bottom w:val="none" w:sz="0" w:space="0" w:color="auto"/>
                    <w:right w:val="none" w:sz="0" w:space="0" w:color="auto"/>
                  </w:divBdr>
                  <w:divsChild>
                    <w:div w:id="1212613703">
                      <w:marLeft w:val="0"/>
                      <w:marRight w:val="0"/>
                      <w:marTop w:val="0"/>
                      <w:marBottom w:val="0"/>
                      <w:divBdr>
                        <w:top w:val="none" w:sz="0" w:space="0" w:color="auto"/>
                        <w:left w:val="none" w:sz="0" w:space="0" w:color="auto"/>
                        <w:bottom w:val="none" w:sz="0" w:space="0" w:color="auto"/>
                        <w:right w:val="none" w:sz="0" w:space="0" w:color="auto"/>
                      </w:divBdr>
                      <w:divsChild>
                        <w:div w:id="1649017560">
                          <w:marLeft w:val="0"/>
                          <w:marRight w:val="0"/>
                          <w:marTop w:val="0"/>
                          <w:marBottom w:val="0"/>
                          <w:divBdr>
                            <w:top w:val="none" w:sz="0" w:space="0" w:color="auto"/>
                            <w:left w:val="none" w:sz="0" w:space="0" w:color="auto"/>
                            <w:bottom w:val="none" w:sz="0" w:space="0" w:color="auto"/>
                            <w:right w:val="none" w:sz="0" w:space="0" w:color="auto"/>
                          </w:divBdr>
                          <w:divsChild>
                            <w:div w:id="15716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715419">
      <w:bodyDiv w:val="1"/>
      <w:marLeft w:val="0"/>
      <w:marRight w:val="0"/>
      <w:marTop w:val="0"/>
      <w:marBottom w:val="0"/>
      <w:divBdr>
        <w:top w:val="none" w:sz="0" w:space="0" w:color="auto"/>
        <w:left w:val="none" w:sz="0" w:space="0" w:color="auto"/>
        <w:bottom w:val="none" w:sz="0" w:space="0" w:color="auto"/>
        <w:right w:val="none" w:sz="0" w:space="0" w:color="auto"/>
      </w:divBdr>
      <w:divsChild>
        <w:div w:id="73959819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wo1@psu.edu" TargetMode="External"/><Relationship Id="rId18" Type="http://schemas.openxmlformats.org/officeDocument/2006/relationships/hyperlink" Target="mailto:lmh33@p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nm5222@psu.edu" TargetMode="External"/><Relationship Id="rId7" Type="http://schemas.openxmlformats.org/officeDocument/2006/relationships/endnotes" Target="endnotes.xml"/><Relationship Id="rId12" Type="http://schemas.openxmlformats.org/officeDocument/2006/relationships/hyperlink" Target="mailto:kws5659@psu.edu" TargetMode="External"/><Relationship Id="rId17" Type="http://schemas.openxmlformats.org/officeDocument/2006/relationships/hyperlink" Target="mailto:vuv2@ps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xb40@psu.edu" TargetMode="External"/><Relationship Id="rId20" Type="http://schemas.openxmlformats.org/officeDocument/2006/relationships/hyperlink" Target="mailto:dkh5209@p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s82@psu.edu" TargetMode="External"/><Relationship Id="rId24" Type="http://schemas.openxmlformats.org/officeDocument/2006/relationships/hyperlink" Target="mailto:aah10@psu.edu" TargetMode="External"/><Relationship Id="rId5" Type="http://schemas.openxmlformats.org/officeDocument/2006/relationships/webSettings" Target="webSettings.xml"/><Relationship Id="rId15" Type="http://schemas.openxmlformats.org/officeDocument/2006/relationships/hyperlink" Target="mailto:jxh83@psu.edu" TargetMode="External"/><Relationship Id="rId23" Type="http://schemas.openxmlformats.org/officeDocument/2006/relationships/hyperlink" Target="mailto:sew17@psu.edu" TargetMode="External"/><Relationship Id="rId10" Type="http://schemas.openxmlformats.org/officeDocument/2006/relationships/hyperlink" Target="mailto:jmn29@psu.edu" TargetMode="External"/><Relationship Id="rId19" Type="http://schemas.openxmlformats.org/officeDocument/2006/relationships/hyperlink" Target="mailto:lpe2@p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ngelkar@psu.edu" TargetMode="External"/><Relationship Id="rId22" Type="http://schemas.openxmlformats.org/officeDocument/2006/relationships/hyperlink" Target="mailto:dgb6@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8F96-4EFA-4FE9-9F7E-239A8FF9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Beth Pinto</dc:creator>
  <cp:lastModifiedBy>Andres A. Herrera</cp:lastModifiedBy>
  <cp:revision>7</cp:revision>
  <cp:lastPrinted>2013-11-07T17:20:00Z</cp:lastPrinted>
  <dcterms:created xsi:type="dcterms:W3CDTF">2016-11-01T17:18:00Z</dcterms:created>
  <dcterms:modified xsi:type="dcterms:W3CDTF">2016-11-01T17:41:00Z</dcterms:modified>
</cp:coreProperties>
</file>