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04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Non-Tenure Track (NTT) Ad Hoc Committee</w:t>
      </w:r>
    </w:p>
    <w:p w:rsidR="00EF1221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EF1221" w:rsidRDefault="000B25BE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</w:t>
      </w:r>
      <w:r w:rsidR="00EF1221">
        <w:rPr>
          <w:rFonts w:ascii="Times New Roman" w:hAnsi="Times New Roman" w:cs="Times New Roman"/>
          <w:sz w:val="24"/>
          <w:szCs w:val="24"/>
        </w:rPr>
        <w:t>, 2016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 of Members:</w:t>
      </w:r>
      <w:r>
        <w:rPr>
          <w:rFonts w:ascii="Times New Roman" w:hAnsi="Times New Roman" w:cs="Times New Roman"/>
          <w:sz w:val="24"/>
          <w:szCs w:val="24"/>
        </w:rPr>
        <w:t xml:space="preserve"> David Dieteman (Business), George Dudas (Engineering), Edward Evans (Engineering), Sharon Gallagher (chair, H&amp;SS), Peter Olszewski (Science), </w:t>
      </w:r>
      <w:r w:rsidRPr="00EF1221">
        <w:rPr>
          <w:rFonts w:ascii="Times New Roman" w:hAnsi="Times New Roman" w:cs="Times New Roman"/>
          <w:sz w:val="24"/>
          <w:szCs w:val="24"/>
        </w:rPr>
        <w:t>Sue Rangarajan (Business),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Gary Viebranz (H&amp;SS), and Tia Young (Science)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George Dudas (Engineering), Edward Evans (Engineering), Sharon Gallagher (chair, H&amp;</w:t>
      </w:r>
      <w:r w:rsidR="000B25BE">
        <w:rPr>
          <w:rFonts w:ascii="Times New Roman" w:hAnsi="Times New Roman" w:cs="Times New Roman"/>
          <w:sz w:val="24"/>
          <w:szCs w:val="24"/>
        </w:rPr>
        <w:t>SS), Peter Olszewski (Science)</w:t>
      </w:r>
      <w:r w:rsidRPr="00EF12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Gary Viebranz (H&amp;SS), and Tia Young (Science)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Place:</w:t>
      </w:r>
      <w:r w:rsidR="000B25BE">
        <w:rPr>
          <w:rFonts w:ascii="Times New Roman" w:hAnsi="Times New Roman" w:cs="Times New Roman"/>
          <w:sz w:val="24"/>
          <w:szCs w:val="24"/>
        </w:rPr>
        <w:t xml:space="preserve"> Reed 112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Topics Covered</w:t>
      </w:r>
    </w:p>
    <w:p w:rsidR="003F3439" w:rsidRDefault="000B25BE" w:rsidP="00EF12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12:10</w:t>
      </w:r>
      <w:r w:rsidR="00EF1221" w:rsidRPr="003F343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F3439" w:rsidRDefault="000B25BE" w:rsidP="003F34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from Tuesday, Feb. 2, 2016</w:t>
      </w:r>
      <w:r w:rsidR="003F3439" w:rsidRPr="003F3439">
        <w:rPr>
          <w:rFonts w:ascii="Times New Roman" w:hAnsi="Times New Roman" w:cs="Times New Roman"/>
          <w:sz w:val="24"/>
          <w:szCs w:val="24"/>
        </w:rPr>
        <w:t xml:space="preserve"> approved by those present</w:t>
      </w:r>
    </w:p>
    <w:p w:rsidR="00835CE5" w:rsidRDefault="003F3439" w:rsidP="000B25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439">
        <w:rPr>
          <w:rFonts w:ascii="Times New Roman" w:hAnsi="Times New Roman" w:cs="Times New Roman"/>
          <w:sz w:val="24"/>
          <w:szCs w:val="24"/>
        </w:rPr>
        <w:t>BCF7 – Assignment of Mentors</w:t>
      </w:r>
      <w:r w:rsidR="000B25BE">
        <w:rPr>
          <w:rFonts w:ascii="Times New Roman" w:hAnsi="Times New Roman" w:cs="Times New Roman"/>
          <w:sz w:val="24"/>
          <w:szCs w:val="24"/>
        </w:rPr>
        <w:t xml:space="preserve"> revision sent to Dawn &amp; Luciana</w:t>
      </w:r>
    </w:p>
    <w:p w:rsidR="000B25BE" w:rsidRDefault="000B25BE" w:rsidP="000B25B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discussion about what committee read</w:t>
      </w:r>
    </w:p>
    <w:p w:rsidR="000B25BE" w:rsidRDefault="000B25BE" w:rsidP="000B25B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 to ask universit</w:t>
      </w:r>
      <w:r w:rsidR="00C265AB">
        <w:rPr>
          <w:rFonts w:ascii="Times New Roman" w:hAnsi="Times New Roman" w:cs="Times New Roman"/>
          <w:sz w:val="24"/>
          <w:szCs w:val="24"/>
        </w:rPr>
        <w:t>y senator Rod Troester</w:t>
      </w:r>
      <w:r>
        <w:rPr>
          <w:rFonts w:ascii="Times New Roman" w:hAnsi="Times New Roman" w:cs="Times New Roman"/>
          <w:sz w:val="24"/>
          <w:szCs w:val="24"/>
        </w:rPr>
        <w:t xml:space="preserve"> about the parliamentary procedure for the recently voted upon revision to HR23</w:t>
      </w:r>
    </w:p>
    <w:p w:rsidR="000B25BE" w:rsidRDefault="000B25BE" w:rsidP="000B25B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committee can submit a formal response to HR23, then we will write it over break and submit to the appropriate person/committee</w:t>
      </w:r>
    </w:p>
    <w:p w:rsidR="000B25BE" w:rsidRPr="000B25BE" w:rsidRDefault="000B25BE" w:rsidP="000B25B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member had further looked into the Northwestern reference</w:t>
      </w:r>
      <w:r w:rsidR="00C265AB">
        <w:rPr>
          <w:rFonts w:ascii="Times New Roman" w:hAnsi="Times New Roman" w:cs="Times New Roman"/>
          <w:sz w:val="24"/>
          <w:szCs w:val="24"/>
        </w:rPr>
        <w:t xml:space="preserve"> and will send his findings to</w:t>
      </w:r>
      <w:r>
        <w:rPr>
          <w:rFonts w:ascii="Times New Roman" w:hAnsi="Times New Roman" w:cs="Times New Roman"/>
          <w:sz w:val="24"/>
          <w:szCs w:val="24"/>
        </w:rPr>
        <w:t xml:space="preserve"> the committee</w:t>
      </w:r>
    </w:p>
    <w:p w:rsidR="00835CE5" w:rsidRDefault="000B25BE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to be determined after spring break</w:t>
      </w:r>
    </w:p>
    <w:p w:rsidR="00835CE5" w:rsidRPr="00835CE5" w:rsidRDefault="00835CE5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</w:t>
      </w:r>
      <w:r w:rsidR="000B25BE">
        <w:rPr>
          <w:rFonts w:ascii="Times New Roman" w:hAnsi="Times New Roman" w:cs="Times New Roman"/>
          <w:sz w:val="24"/>
          <w:szCs w:val="24"/>
        </w:rPr>
        <w:t>o adjourn (Ed); seconded by Dave</w:t>
      </w:r>
      <w:r>
        <w:rPr>
          <w:rFonts w:ascii="Times New Roman" w:hAnsi="Times New Roman" w:cs="Times New Roman"/>
          <w:sz w:val="24"/>
          <w:szCs w:val="24"/>
        </w:rPr>
        <w:t>. Adjournment at</w:t>
      </w:r>
      <w:r w:rsidR="000B25BE">
        <w:rPr>
          <w:rFonts w:ascii="Times New Roman" w:hAnsi="Times New Roman" w:cs="Times New Roman"/>
          <w:sz w:val="24"/>
          <w:szCs w:val="24"/>
        </w:rPr>
        <w:t xml:space="preserve"> 1:1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C265AB" w:rsidRPr="00662993" w:rsidRDefault="00C265AB" w:rsidP="00C265A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2"/>
        <w:gridCol w:w="3360"/>
        <w:gridCol w:w="3358"/>
      </w:tblGrid>
      <w:tr w:rsidR="00C265AB" w:rsidTr="00A74590"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 Assigned</w:t>
            </w: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Person(s) Responsible</w:t>
            </w: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Tr="00A74590"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with Rod Troester about parliamentary procedure &amp; report back to committee via email</w:t>
            </w: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Mar. 3, 2016</w:t>
            </w:r>
          </w:p>
        </w:tc>
      </w:tr>
      <w:tr w:rsidR="00C265AB" w:rsidTr="00A74590">
        <w:tc>
          <w:tcPr>
            <w:tcW w:w="3384" w:type="dxa"/>
          </w:tcPr>
          <w:p w:rsidR="00C265AB" w:rsidRDefault="0038182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next meeting date after spring break</w:t>
            </w:r>
          </w:p>
        </w:tc>
        <w:tc>
          <w:tcPr>
            <w:tcW w:w="3384" w:type="dxa"/>
          </w:tcPr>
          <w:p w:rsidR="00C265AB" w:rsidRDefault="0038182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384" w:type="dxa"/>
          </w:tcPr>
          <w:p w:rsidR="00C265AB" w:rsidRDefault="0038182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</w:tr>
      <w:tr w:rsidR="00C265AB" w:rsidTr="00A74590"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Tr="00A74590"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5AB" w:rsidTr="00A74590"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AB" w:rsidRPr="00C265AB" w:rsidRDefault="00C265AB" w:rsidP="00C265A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5AB">
        <w:rPr>
          <w:rFonts w:ascii="Times New Roman" w:hAnsi="Times New Roman" w:cs="Times New Roman"/>
          <w:sz w:val="24"/>
          <w:szCs w:val="24"/>
        </w:rPr>
        <w:t>Respectfully Submitted by: Sharon Gallagher</w:t>
      </w:r>
    </w:p>
    <w:p w:rsidR="00C265AB" w:rsidRPr="00C265AB" w:rsidRDefault="00C265AB" w:rsidP="00C265A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3439" w:rsidRPr="003F3439" w:rsidRDefault="003F3439" w:rsidP="003F34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F3439" w:rsidRPr="003F3439" w:rsidSect="00EF12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10"/>
    <w:multiLevelType w:val="hybridMultilevel"/>
    <w:tmpl w:val="16A05A24"/>
    <w:lvl w:ilvl="0" w:tplc="F0F6B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32B46"/>
    <w:multiLevelType w:val="hybridMultilevel"/>
    <w:tmpl w:val="CD1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529"/>
    <w:multiLevelType w:val="hybridMultilevel"/>
    <w:tmpl w:val="EE306052"/>
    <w:lvl w:ilvl="0" w:tplc="843452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D766FB"/>
    <w:multiLevelType w:val="hybridMultilevel"/>
    <w:tmpl w:val="FE3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5659"/>
    <w:multiLevelType w:val="hybridMultilevel"/>
    <w:tmpl w:val="A8AC4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0320B1"/>
    <w:multiLevelType w:val="hybridMultilevel"/>
    <w:tmpl w:val="E0E8D41E"/>
    <w:lvl w:ilvl="0" w:tplc="12BC1D2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633232"/>
    <w:multiLevelType w:val="hybridMultilevel"/>
    <w:tmpl w:val="8A8A7120"/>
    <w:lvl w:ilvl="0" w:tplc="10668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1"/>
    <w:rsid w:val="000B25BE"/>
    <w:rsid w:val="002708E5"/>
    <w:rsid w:val="0038182B"/>
    <w:rsid w:val="003F3439"/>
    <w:rsid w:val="0081344B"/>
    <w:rsid w:val="00835CE5"/>
    <w:rsid w:val="00C265AB"/>
    <w:rsid w:val="00D44904"/>
    <w:rsid w:val="00E06D7C"/>
    <w:rsid w:val="00E84BCF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C2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C2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Marjorie Sargent</cp:lastModifiedBy>
  <cp:revision>2</cp:revision>
  <dcterms:created xsi:type="dcterms:W3CDTF">2016-06-07T17:36:00Z</dcterms:created>
  <dcterms:modified xsi:type="dcterms:W3CDTF">2016-06-07T17:36:00Z</dcterms:modified>
</cp:coreProperties>
</file>