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DDDA5C5" w14:textId="2783CEE7" w:rsidR="00E33FFF" w:rsidRPr="00431069" w:rsidRDefault="00E33FFF" w:rsidP="00B56ABF">
      <w:pPr>
        <w:pStyle w:val="Default"/>
        <w:jc w:val="center"/>
      </w:pPr>
      <w:r w:rsidRPr="00431069">
        <w:rPr>
          <w:b/>
          <w:bCs/>
        </w:rPr>
        <w:t>FACULTY</w:t>
      </w:r>
      <w:r w:rsidR="00A47899">
        <w:rPr>
          <w:b/>
          <w:bCs/>
        </w:rPr>
        <w:t xml:space="preserve"> COUNCIL</w:t>
      </w:r>
      <w:r w:rsidRPr="00431069">
        <w:rPr>
          <w:b/>
          <w:bCs/>
        </w:rPr>
        <w:t xml:space="preserve"> MEETING</w:t>
      </w:r>
      <w:r w:rsidR="006240B9">
        <w:rPr>
          <w:b/>
          <w:bCs/>
        </w:rPr>
        <w:t xml:space="preserve"> MINUTES</w:t>
      </w:r>
    </w:p>
    <w:p w14:paraId="5B2D404B" w14:textId="58412478" w:rsidR="00E33FFF" w:rsidRDefault="00FD1481" w:rsidP="00B56ABF">
      <w:pPr>
        <w:pStyle w:val="Default"/>
        <w:jc w:val="center"/>
        <w:rPr>
          <w:b/>
          <w:bCs/>
        </w:rPr>
      </w:pPr>
      <w:r>
        <w:rPr>
          <w:b/>
          <w:bCs/>
        </w:rPr>
        <w:t>Tues</w:t>
      </w:r>
      <w:r w:rsidR="00662410">
        <w:rPr>
          <w:b/>
          <w:bCs/>
        </w:rPr>
        <w:t>day</w:t>
      </w:r>
      <w:r w:rsidR="00A25838">
        <w:rPr>
          <w:b/>
          <w:bCs/>
        </w:rPr>
        <w:t>,</w:t>
      </w:r>
      <w:r w:rsidR="00282999">
        <w:rPr>
          <w:b/>
          <w:bCs/>
        </w:rPr>
        <w:t xml:space="preserve"> </w:t>
      </w:r>
      <w:r>
        <w:rPr>
          <w:b/>
          <w:bCs/>
        </w:rPr>
        <w:t>Febru</w:t>
      </w:r>
      <w:bookmarkStart w:id="0" w:name="_GoBack"/>
      <w:bookmarkEnd w:id="0"/>
      <w:r>
        <w:rPr>
          <w:b/>
          <w:bCs/>
        </w:rPr>
        <w:t>ary 4</w:t>
      </w:r>
      <w:r w:rsidR="00E33FFF" w:rsidRPr="00431069">
        <w:rPr>
          <w:b/>
          <w:bCs/>
        </w:rPr>
        <w:t>, 201</w:t>
      </w:r>
      <w:r w:rsidR="00516D1B">
        <w:rPr>
          <w:b/>
          <w:bCs/>
        </w:rPr>
        <w:t>9</w:t>
      </w:r>
    </w:p>
    <w:p w14:paraId="447A8F2D" w14:textId="329C0D56" w:rsidR="003B6EF8" w:rsidRPr="003B6EF8" w:rsidRDefault="00FD1481" w:rsidP="003B6EF8">
      <w:pPr>
        <w:pStyle w:val="Default"/>
        <w:jc w:val="center"/>
        <w:rPr>
          <w:b/>
        </w:rPr>
      </w:pPr>
      <w:r>
        <w:rPr>
          <w:b/>
          <w:bCs/>
        </w:rPr>
        <w:t>4</w:t>
      </w:r>
      <w:r w:rsidR="00676E1C">
        <w:rPr>
          <w:b/>
          <w:bCs/>
        </w:rPr>
        <w:t>:</w:t>
      </w:r>
      <w:r w:rsidR="00662410">
        <w:rPr>
          <w:b/>
          <w:bCs/>
        </w:rPr>
        <w:t>3</w:t>
      </w:r>
      <w:r w:rsidR="00676E1C">
        <w:rPr>
          <w:b/>
          <w:bCs/>
        </w:rPr>
        <w:t>0</w:t>
      </w:r>
      <w:r w:rsidR="003B6EF8">
        <w:rPr>
          <w:b/>
          <w:bCs/>
        </w:rPr>
        <w:t xml:space="preserve"> </w:t>
      </w:r>
      <w:r>
        <w:rPr>
          <w:b/>
          <w:bCs/>
        </w:rPr>
        <w:t>P</w:t>
      </w:r>
      <w:r w:rsidR="003B6EF8">
        <w:rPr>
          <w:b/>
          <w:bCs/>
        </w:rPr>
        <w:t>M</w:t>
      </w:r>
      <w:r w:rsidR="00676E1C">
        <w:rPr>
          <w:b/>
          <w:bCs/>
        </w:rPr>
        <w:t xml:space="preserve"> - </w:t>
      </w:r>
      <w:r>
        <w:rPr>
          <w:b/>
          <w:bCs/>
        </w:rPr>
        <w:t>5</w:t>
      </w:r>
      <w:r w:rsidR="00282999">
        <w:rPr>
          <w:b/>
          <w:bCs/>
        </w:rPr>
        <w:t>:</w:t>
      </w:r>
      <w:r w:rsidR="00662410">
        <w:rPr>
          <w:b/>
          <w:bCs/>
        </w:rPr>
        <w:t>3</w:t>
      </w:r>
      <w:r w:rsidR="00282999">
        <w:rPr>
          <w:b/>
          <w:bCs/>
        </w:rPr>
        <w:t>0</w:t>
      </w:r>
      <w:r w:rsidR="00E33FFF" w:rsidRPr="00431069">
        <w:rPr>
          <w:b/>
          <w:bCs/>
        </w:rPr>
        <w:t xml:space="preserve"> </w:t>
      </w:r>
      <w:r w:rsidR="00555BCD">
        <w:rPr>
          <w:b/>
          <w:bCs/>
        </w:rPr>
        <w:t>PM</w:t>
      </w:r>
      <w:r w:rsidR="00E33FFF" w:rsidRPr="00431069">
        <w:rPr>
          <w:b/>
          <w:bCs/>
        </w:rPr>
        <w:t xml:space="preserve"> – </w:t>
      </w:r>
      <w:r w:rsidR="003B6EF8" w:rsidRPr="003B6EF8">
        <w:rPr>
          <w:b/>
        </w:rPr>
        <w:t>Reed 11</w:t>
      </w:r>
      <w:r w:rsidR="00662410">
        <w:rPr>
          <w:b/>
        </w:rPr>
        <w:t>4</w:t>
      </w:r>
    </w:p>
    <w:p w14:paraId="493A880A" w14:textId="10346104" w:rsidR="00E33FFF" w:rsidRPr="00431069" w:rsidRDefault="00E33FFF" w:rsidP="00B56ABF">
      <w:pPr>
        <w:pStyle w:val="Default"/>
        <w:jc w:val="center"/>
      </w:pPr>
    </w:p>
    <w:p w14:paraId="6581B22F" w14:textId="7D9EB443" w:rsidR="00E33FFF" w:rsidRPr="00431069" w:rsidRDefault="00E33FFF" w:rsidP="00B56ABF">
      <w:pPr>
        <w:pStyle w:val="Default"/>
        <w:jc w:val="center"/>
        <w:rPr>
          <w:rStyle w:val="Hyperlink"/>
          <w:b/>
          <w:bCs/>
        </w:rPr>
      </w:pPr>
      <w:r w:rsidRPr="00431069">
        <w:rPr>
          <w:b/>
          <w:bCs/>
        </w:rPr>
        <w:t xml:space="preserve">Faculty Council </w:t>
      </w:r>
      <w:r w:rsidR="00662410">
        <w:rPr>
          <w:b/>
          <w:bCs/>
        </w:rPr>
        <w:t xml:space="preserve">and Senate </w:t>
      </w:r>
      <w:r w:rsidRPr="00431069">
        <w:rPr>
          <w:b/>
          <w:bCs/>
        </w:rPr>
        <w:t xml:space="preserve">Website: </w:t>
      </w:r>
      <w:hyperlink r:id="rId10" w:history="1">
        <w:r w:rsidRPr="00431069">
          <w:rPr>
            <w:rStyle w:val="Hyperlink"/>
            <w:b/>
            <w:bCs/>
          </w:rPr>
          <w:t>http://behrend.psu.edu/for-faculty-staff/committees/faculty-senate-and-council</w:t>
        </w:r>
      </w:hyperlink>
    </w:p>
    <w:p w14:paraId="2AB6682F" w14:textId="77777777" w:rsidR="00E33FFF" w:rsidRPr="00431069" w:rsidRDefault="00E33FFF" w:rsidP="00B56ABF">
      <w:pPr>
        <w:pStyle w:val="Default"/>
        <w:jc w:val="center"/>
        <w:rPr>
          <w:bCs/>
        </w:rPr>
      </w:pPr>
    </w:p>
    <w:p w14:paraId="6275875B" w14:textId="059A590C" w:rsidR="0085198A" w:rsidRDefault="0096403E" w:rsidP="00E15A67">
      <w:pPr>
        <w:pStyle w:val="Default"/>
        <w:numPr>
          <w:ilvl w:val="0"/>
          <w:numId w:val="1"/>
        </w:numPr>
      </w:pPr>
      <w:r>
        <w:t>Call to Order –</w:t>
      </w:r>
      <w:r w:rsidR="00FD1481">
        <w:t>Tim Krause</w:t>
      </w:r>
      <w:r w:rsidR="00E33FFF" w:rsidRPr="00431069">
        <w:t xml:space="preserve">, Faculty </w:t>
      </w:r>
      <w:r w:rsidR="00727E0B">
        <w:t xml:space="preserve">Council &amp; </w:t>
      </w:r>
      <w:r w:rsidR="00E33FFF" w:rsidRPr="00431069">
        <w:t xml:space="preserve">Senate Chair </w:t>
      </w:r>
      <w:r w:rsidR="00B75A5A">
        <w:t>4:30 PM</w:t>
      </w:r>
    </w:p>
    <w:p w14:paraId="0DFE8998" w14:textId="77777777" w:rsidR="00FD1481" w:rsidRDefault="00FD1481" w:rsidP="00FD1481">
      <w:pPr>
        <w:pStyle w:val="Default"/>
        <w:ind w:left="720"/>
      </w:pPr>
    </w:p>
    <w:p w14:paraId="5CD9B11B" w14:textId="0FDF1D70" w:rsidR="00E15A67" w:rsidRDefault="00FD1481" w:rsidP="00E15A67">
      <w:pPr>
        <w:pStyle w:val="Default"/>
        <w:numPr>
          <w:ilvl w:val="0"/>
          <w:numId w:val="1"/>
        </w:numPr>
      </w:pPr>
      <w:r>
        <w:t>A</w:t>
      </w:r>
      <w:r w:rsidR="00E33FFF" w:rsidRPr="00431069">
        <w:t>pproval of minutes from</w:t>
      </w:r>
      <w:r w:rsidR="00E33FFF">
        <w:t xml:space="preserve"> </w:t>
      </w:r>
      <w:r>
        <w:t xml:space="preserve">Faculty Council Meeting on November 6, </w:t>
      </w:r>
      <w:r w:rsidR="00E33FFF">
        <w:t>201</w:t>
      </w:r>
      <w:r w:rsidR="00F40E64">
        <w:t>8</w:t>
      </w:r>
    </w:p>
    <w:p w14:paraId="077CE13E" w14:textId="2EDE5DC4" w:rsidR="00E15A67" w:rsidRPr="006157EB" w:rsidRDefault="0003357E" w:rsidP="00E15A67">
      <w:pPr>
        <w:pStyle w:val="Default"/>
        <w:numPr>
          <w:ilvl w:val="1"/>
          <w:numId w:val="1"/>
        </w:numPr>
      </w:pPr>
      <w:r w:rsidRPr="006157EB">
        <w:t>Luciana</w:t>
      </w:r>
      <w:r w:rsidR="00F40B55" w:rsidRPr="006157EB">
        <w:t xml:space="preserve"> </w:t>
      </w:r>
      <w:proofErr w:type="spellStart"/>
      <w:r w:rsidR="00F40B55" w:rsidRPr="006157EB">
        <w:t>Aronne</w:t>
      </w:r>
      <w:proofErr w:type="spellEnd"/>
      <w:r w:rsidR="00F40B55" w:rsidRPr="006157EB">
        <w:t xml:space="preserve"> </w:t>
      </w:r>
      <w:r w:rsidRPr="006157EB">
        <w:t xml:space="preserve">and Amy </w:t>
      </w:r>
      <w:r w:rsidR="006157EB" w:rsidRPr="006157EB">
        <w:t>Bridger</w:t>
      </w:r>
    </w:p>
    <w:p w14:paraId="0B5211B8" w14:textId="77777777" w:rsidR="00FD1481" w:rsidRDefault="00FD1481" w:rsidP="00FD1481">
      <w:pPr>
        <w:pStyle w:val="Default"/>
      </w:pPr>
    </w:p>
    <w:p w14:paraId="3FC4A3A3" w14:textId="215F83D6" w:rsidR="00FD1481" w:rsidRDefault="00FD1481" w:rsidP="00FD1481">
      <w:pPr>
        <w:pStyle w:val="Default"/>
        <w:numPr>
          <w:ilvl w:val="0"/>
          <w:numId w:val="1"/>
        </w:numPr>
      </w:pPr>
      <w:r>
        <w:t>Welcome and Comments from the Chair</w:t>
      </w:r>
    </w:p>
    <w:p w14:paraId="6851668E" w14:textId="21FE3981" w:rsidR="00FD1481" w:rsidRDefault="00FD1481" w:rsidP="00FD1481">
      <w:pPr>
        <w:pStyle w:val="Default"/>
        <w:numPr>
          <w:ilvl w:val="1"/>
          <w:numId w:val="1"/>
        </w:numPr>
      </w:pPr>
      <w:r>
        <w:t>Recycling Task Force</w:t>
      </w:r>
      <w:r w:rsidR="00777915">
        <w:t xml:space="preserve"> – scheduled a meeting</w:t>
      </w:r>
      <w:r w:rsidR="00A44E4A">
        <w:t xml:space="preserve"> for</w:t>
      </w:r>
      <w:r w:rsidR="00777915">
        <w:t xml:space="preserve"> this February</w:t>
      </w:r>
      <w:r w:rsidR="00A44E4A">
        <w:t xml:space="preserve">.  Has a </w:t>
      </w:r>
      <w:r w:rsidR="00777915">
        <w:t xml:space="preserve">new member – </w:t>
      </w:r>
      <w:r w:rsidR="00A44E4A">
        <w:t>Sherri</w:t>
      </w:r>
      <w:r w:rsidR="00777915">
        <w:t xml:space="preserve"> “S</w:t>
      </w:r>
      <w:r w:rsidR="00A44E4A">
        <w:t>am</w:t>
      </w:r>
      <w:r w:rsidR="00777915">
        <w:t>” Mason</w:t>
      </w:r>
      <w:r w:rsidR="00A44E4A">
        <w:t xml:space="preserve">, who is the </w:t>
      </w:r>
      <w:r w:rsidR="00777915">
        <w:t xml:space="preserve">new sustainability coordinator.  </w:t>
      </w:r>
    </w:p>
    <w:p w14:paraId="0D67F278" w14:textId="0D1672EC" w:rsidR="00FD1481" w:rsidRDefault="00FD1481" w:rsidP="00FD1481">
      <w:pPr>
        <w:pStyle w:val="Default"/>
        <w:numPr>
          <w:ilvl w:val="1"/>
          <w:numId w:val="1"/>
        </w:numPr>
      </w:pPr>
      <w:r>
        <w:t xml:space="preserve">Elections for Behrend </w:t>
      </w:r>
      <w:r w:rsidR="00516D1B">
        <w:t>C</w:t>
      </w:r>
      <w:r>
        <w:t>ommittees</w:t>
      </w:r>
      <w:r w:rsidR="00A44E4A">
        <w:t xml:space="preserve"> will be</w:t>
      </w:r>
      <w:r w:rsidR="00516D1B">
        <w:t xml:space="preserve"> </w:t>
      </w:r>
      <w:r w:rsidR="00C4564A">
        <w:t xml:space="preserve">next month.  Nominating committee will convene again.  </w:t>
      </w:r>
    </w:p>
    <w:p w14:paraId="1AE43CAD" w14:textId="363D60C1" w:rsidR="00516D1B" w:rsidRDefault="00516D1B" w:rsidP="00FD1481">
      <w:pPr>
        <w:pStyle w:val="Default"/>
        <w:numPr>
          <w:ilvl w:val="1"/>
          <w:numId w:val="1"/>
        </w:numPr>
      </w:pPr>
      <w:r>
        <w:t>Common Hour</w:t>
      </w:r>
      <w:r w:rsidR="001E426C">
        <w:t xml:space="preserve"> – Tim got a call from Chair in Harrisburg</w:t>
      </w:r>
      <w:r w:rsidR="00C815C5">
        <w:t xml:space="preserve"> who said they</w:t>
      </w:r>
      <w:r w:rsidR="001E426C">
        <w:t xml:space="preserve"> want to go to UP and get rid of Common Hour </w:t>
      </w:r>
      <w:r w:rsidR="00C815C5">
        <w:t xml:space="preserve">and asked if Behrend </w:t>
      </w:r>
      <w:r w:rsidR="001E426C">
        <w:t xml:space="preserve">will support </w:t>
      </w:r>
      <w:r w:rsidR="00C815C5">
        <w:t>them.</w:t>
      </w:r>
      <w:r w:rsidR="001E426C">
        <w:t xml:space="preserve">  They have three</w:t>
      </w:r>
      <w:r w:rsidR="00A62669">
        <w:t xml:space="preserve"> per week.  </w:t>
      </w:r>
      <w:r w:rsidR="00C815C5">
        <w:t>Tim spoke to Ralph who stated that</w:t>
      </w:r>
      <w:r w:rsidR="001905E6">
        <w:t xml:space="preserve"> every other Penn State campus has one except for Behrend</w:t>
      </w:r>
      <w:r w:rsidR="00312ED4">
        <w:t>, largely because</w:t>
      </w:r>
      <w:r w:rsidR="001905E6">
        <w:t xml:space="preserve"> he has resisted.  Pam</w:t>
      </w:r>
      <w:r w:rsidR="00312ED4">
        <w:t xml:space="preserve"> chimed in to</w:t>
      </w:r>
      <w:r w:rsidR="001905E6">
        <w:t xml:space="preserve"> say UP doesn’t have </w:t>
      </w:r>
      <w:r w:rsidR="00312ED4">
        <w:t xml:space="preserve">a </w:t>
      </w:r>
      <w:r w:rsidR="001905E6">
        <w:t xml:space="preserve">common hour.  </w:t>
      </w:r>
      <w:r w:rsidR="002B647E">
        <w:t>Ralph s</w:t>
      </w:r>
      <w:r w:rsidR="00312ED4">
        <w:t xml:space="preserve">uggested we not </w:t>
      </w:r>
      <w:r w:rsidR="002F2479">
        <w:t>back up Harrisburg because it may increase pressure on us to take on a common hour</w:t>
      </w:r>
      <w:r w:rsidR="005304B7">
        <w:t xml:space="preserve">.  </w:t>
      </w:r>
      <w:r w:rsidR="002F2479">
        <w:t xml:space="preserve">Pam stated that our </w:t>
      </w:r>
      <w:r w:rsidR="005304B7">
        <w:t>students don’t want it</w:t>
      </w:r>
      <w:r w:rsidR="00034AEE">
        <w:t xml:space="preserve"> (</w:t>
      </w:r>
      <w:r w:rsidR="00861BF9">
        <w:t>She</w:t>
      </w:r>
      <w:r w:rsidR="00034AEE">
        <w:t xml:space="preserve"> has a petition).  </w:t>
      </w:r>
      <w:r w:rsidR="00020717">
        <w:t>Fac</w:t>
      </w:r>
      <w:r w:rsidR="00861BF9">
        <w:t>ulty</w:t>
      </w:r>
      <w:r w:rsidR="00020717">
        <w:t xml:space="preserve"> Affairs suggested each individual school have their own common hour.  </w:t>
      </w:r>
    </w:p>
    <w:p w14:paraId="7777EDB3" w14:textId="126A60AA" w:rsidR="00C4564A" w:rsidRDefault="00C4564A" w:rsidP="00FD1481">
      <w:pPr>
        <w:pStyle w:val="Default"/>
        <w:numPr>
          <w:ilvl w:val="1"/>
          <w:numId w:val="1"/>
        </w:numPr>
      </w:pPr>
      <w:r>
        <w:t xml:space="preserve">Food options in Science Hall – survey going around.  </w:t>
      </w:r>
    </w:p>
    <w:p w14:paraId="160B193A" w14:textId="1FB754AA" w:rsidR="00C4564A" w:rsidRDefault="00C4564A" w:rsidP="00FD1481">
      <w:pPr>
        <w:pStyle w:val="Default"/>
        <w:numPr>
          <w:ilvl w:val="1"/>
          <w:numId w:val="1"/>
        </w:numPr>
      </w:pPr>
      <w:r>
        <w:t xml:space="preserve">Election results </w:t>
      </w:r>
      <w:r w:rsidR="0038599A">
        <w:t xml:space="preserve">for Faculty Council went out today (check email) </w:t>
      </w:r>
    </w:p>
    <w:p w14:paraId="0DE5B411" w14:textId="79C73251" w:rsidR="00FD1481" w:rsidRPr="0062148C" w:rsidRDefault="0038599A" w:rsidP="00415632">
      <w:pPr>
        <w:pStyle w:val="Default"/>
        <w:numPr>
          <w:ilvl w:val="2"/>
          <w:numId w:val="1"/>
        </w:numPr>
      </w:pPr>
      <w:r w:rsidRPr="0062148C">
        <w:t xml:space="preserve">Part-time Rep </w:t>
      </w:r>
      <w:r w:rsidR="0062148C">
        <w:t xml:space="preserve">(Updated since meeting) – Jim </w:t>
      </w:r>
      <w:proofErr w:type="spellStart"/>
      <w:r w:rsidR="0062148C">
        <w:t>Gavio</w:t>
      </w:r>
      <w:proofErr w:type="spellEnd"/>
      <w:r w:rsidR="0062148C">
        <w:t xml:space="preserve"> is no longer able to serve but a “special” election will be held to fill the spot.</w:t>
      </w:r>
    </w:p>
    <w:p w14:paraId="2BFC97FB" w14:textId="06A53137" w:rsidR="003116AE" w:rsidRDefault="00665791" w:rsidP="0082508C">
      <w:pPr>
        <w:pStyle w:val="Default"/>
        <w:numPr>
          <w:ilvl w:val="2"/>
          <w:numId w:val="1"/>
        </w:numPr>
      </w:pPr>
      <w:r>
        <w:t xml:space="preserve">What happened with </w:t>
      </w:r>
      <w:r w:rsidR="00415632">
        <w:t>Senate positions</w:t>
      </w:r>
      <w:r>
        <w:t>?  This was mentioned in the email sent out by Margie</w:t>
      </w:r>
      <w:r w:rsidR="00674E1D">
        <w:t xml:space="preserve"> Sargent.  There were six candidates and we were asked to select 2.  We believed we were to elect 2, but on Friday Behrend received a letter </w:t>
      </w:r>
      <w:r w:rsidR="00524AAD">
        <w:t xml:space="preserve">saying we </w:t>
      </w:r>
      <w:r w:rsidR="00A57BAF">
        <w:t>were only getting 1</w:t>
      </w:r>
      <w:r w:rsidR="00524AAD">
        <w:t>.  UP</w:t>
      </w:r>
      <w:r w:rsidR="00672420">
        <w:t xml:space="preserve"> explains the delay in information was a computer program error.  </w:t>
      </w:r>
      <w:r w:rsidR="00996C56">
        <w:t>Imperfect solution was to have the top vote-getter be senator and 2</w:t>
      </w:r>
      <w:r w:rsidR="00996C56" w:rsidRPr="00996C56">
        <w:rPr>
          <w:vertAlign w:val="superscript"/>
        </w:rPr>
        <w:t>nd</w:t>
      </w:r>
      <w:r w:rsidR="00996C56">
        <w:t xml:space="preserve"> place became alternate.  </w:t>
      </w:r>
    </w:p>
    <w:p w14:paraId="2AD2ED40" w14:textId="4759DE7F" w:rsidR="00A45845" w:rsidRDefault="00A45845" w:rsidP="00A45845">
      <w:pPr>
        <w:pStyle w:val="Default"/>
        <w:numPr>
          <w:ilvl w:val="3"/>
          <w:numId w:val="1"/>
        </w:numPr>
      </w:pPr>
      <w:r>
        <w:t>Rod mentioned you can listen to the sessions of Faculty Senate</w:t>
      </w:r>
      <w:r w:rsidR="002317E4">
        <w:t xml:space="preserve"> and read the reports</w:t>
      </w:r>
      <w:r w:rsidR="009130D2">
        <w:t xml:space="preserve"> online (which helps explain how the number of senators is determined).</w:t>
      </w:r>
    </w:p>
    <w:p w14:paraId="1F1DC21C" w14:textId="77777777" w:rsidR="00996C56" w:rsidRDefault="00996C56" w:rsidP="00996C56">
      <w:pPr>
        <w:pStyle w:val="Default"/>
        <w:ind w:left="2160"/>
      </w:pPr>
    </w:p>
    <w:p w14:paraId="0FA188DC" w14:textId="44D474B5" w:rsidR="00FD1481" w:rsidRDefault="00FD1481" w:rsidP="00FD1481">
      <w:pPr>
        <w:pStyle w:val="Default"/>
        <w:numPr>
          <w:ilvl w:val="0"/>
          <w:numId w:val="1"/>
        </w:numPr>
      </w:pPr>
      <w:r>
        <w:t>Officer Updates</w:t>
      </w:r>
    </w:p>
    <w:p w14:paraId="258E192D" w14:textId="5AF347C6" w:rsidR="0038599A" w:rsidRDefault="00130C40" w:rsidP="0038599A">
      <w:pPr>
        <w:pStyle w:val="Default"/>
        <w:numPr>
          <w:ilvl w:val="1"/>
          <w:numId w:val="1"/>
        </w:numPr>
      </w:pPr>
      <w:r>
        <w:t>None</w:t>
      </w:r>
    </w:p>
    <w:p w14:paraId="422B7E20" w14:textId="77777777" w:rsidR="00FD1481" w:rsidRDefault="00FD1481" w:rsidP="00FD1481">
      <w:pPr>
        <w:pStyle w:val="Default"/>
      </w:pPr>
    </w:p>
    <w:p w14:paraId="3B637A46" w14:textId="421560E1" w:rsidR="00516D1B" w:rsidRDefault="0096403E" w:rsidP="00516D1B">
      <w:pPr>
        <w:pStyle w:val="Default"/>
        <w:numPr>
          <w:ilvl w:val="0"/>
          <w:numId w:val="1"/>
        </w:numPr>
      </w:pPr>
      <w:r>
        <w:t xml:space="preserve">Reports from </w:t>
      </w:r>
      <w:r w:rsidR="00057F71">
        <w:t>Committee Chair</w:t>
      </w:r>
      <w:r w:rsidR="00516D1B">
        <w:t>s</w:t>
      </w:r>
      <w:r w:rsidR="00057F71">
        <w:t xml:space="preserve"> and Representative Update</w:t>
      </w:r>
      <w:r w:rsidR="0064375C">
        <w:t>s</w:t>
      </w:r>
    </w:p>
    <w:p w14:paraId="49326B6F" w14:textId="4A40160D" w:rsidR="00130C40" w:rsidRDefault="00EE6F88" w:rsidP="00130C40">
      <w:pPr>
        <w:pStyle w:val="Default"/>
        <w:numPr>
          <w:ilvl w:val="1"/>
          <w:numId w:val="1"/>
        </w:numPr>
      </w:pPr>
      <w:r>
        <w:t xml:space="preserve">Faculty Affairs </w:t>
      </w:r>
      <w:r w:rsidR="00DF096F">
        <w:t>–</w:t>
      </w:r>
      <w:r w:rsidR="00130C40">
        <w:t xml:space="preserve"> </w:t>
      </w:r>
      <w:r w:rsidR="00DF096F">
        <w:t>Nursing Faculty has Faculty Orientation</w:t>
      </w:r>
      <w:r w:rsidR="00EB487F">
        <w:t xml:space="preserve"> at UP the</w:t>
      </w:r>
      <w:r w:rsidR="00DF096F">
        <w:t xml:space="preserve"> same time </w:t>
      </w:r>
      <w:r w:rsidR="00EB487F">
        <w:t xml:space="preserve">the Faculty Orientation goes on here.  </w:t>
      </w:r>
      <w:r w:rsidR="00DF096F">
        <w:t xml:space="preserve"> </w:t>
      </w:r>
      <w:r w:rsidR="00EB487F">
        <w:t xml:space="preserve">So, they are </w:t>
      </w:r>
      <w:r w:rsidR="00DF096F">
        <w:t>request</w:t>
      </w:r>
      <w:r w:rsidR="00EB487F">
        <w:t>ing</w:t>
      </w:r>
      <w:r w:rsidR="00DF096F">
        <w:t xml:space="preserve"> an hour or two to go over what is important </w:t>
      </w:r>
      <w:r w:rsidR="00350072">
        <w:t>at Behrend.  Melanie mentioned Education faculty may run into same issue.</w:t>
      </w:r>
    </w:p>
    <w:p w14:paraId="12DF07B7" w14:textId="2A67BAA9" w:rsidR="00280026" w:rsidRDefault="00280026" w:rsidP="00130C40">
      <w:pPr>
        <w:pStyle w:val="Default"/>
        <w:numPr>
          <w:ilvl w:val="1"/>
          <w:numId w:val="1"/>
        </w:numPr>
      </w:pPr>
      <w:r>
        <w:t>Curricul</w:t>
      </w:r>
      <w:r w:rsidR="00BE0F66">
        <w:t>ar</w:t>
      </w:r>
      <w:r w:rsidR="00EE6F88">
        <w:t xml:space="preserve"> Affairs Committee is meeting this week.</w:t>
      </w:r>
    </w:p>
    <w:p w14:paraId="5A743D91" w14:textId="77777777" w:rsidR="00516D1B" w:rsidRDefault="00516D1B" w:rsidP="00516D1B">
      <w:pPr>
        <w:pStyle w:val="Default"/>
      </w:pPr>
    </w:p>
    <w:p w14:paraId="587585C3" w14:textId="67405ADB" w:rsidR="003C45DC" w:rsidRDefault="00516D1B" w:rsidP="00516D1B">
      <w:pPr>
        <w:pStyle w:val="Default"/>
        <w:numPr>
          <w:ilvl w:val="0"/>
          <w:numId w:val="1"/>
        </w:numPr>
      </w:pPr>
      <w:r>
        <w:t>Updates from the Administration</w:t>
      </w:r>
    </w:p>
    <w:p w14:paraId="2AEA6604" w14:textId="0CCFD315" w:rsidR="005458E1" w:rsidRDefault="005458E1" w:rsidP="005458E1">
      <w:pPr>
        <w:pStyle w:val="Default"/>
        <w:numPr>
          <w:ilvl w:val="1"/>
          <w:numId w:val="1"/>
        </w:numPr>
      </w:pPr>
      <w:r>
        <w:t xml:space="preserve">Pam </w:t>
      </w:r>
      <w:r w:rsidR="00015C35">
        <w:t>Silver – We are g</w:t>
      </w:r>
      <w:r>
        <w:t xml:space="preserve">etting ready for CIMs – Course Implementation </w:t>
      </w:r>
      <w:r w:rsidR="00015C35">
        <w:t>Management, which will be a</w:t>
      </w:r>
      <w:r>
        <w:t xml:space="preserve"> replacement for CRCS</w:t>
      </w:r>
      <w:r w:rsidR="00015C35">
        <w:t xml:space="preserve">.  It </w:t>
      </w:r>
      <w:r>
        <w:t xml:space="preserve">will do </w:t>
      </w:r>
      <w:r w:rsidR="00015C35">
        <w:t xml:space="preserve">the same </w:t>
      </w:r>
      <w:r>
        <w:t xml:space="preserve">job that CRCS does now but will also interface with LionPath and the Bulletin.  </w:t>
      </w:r>
      <w:r w:rsidR="00962945">
        <w:t xml:space="preserve">This is </w:t>
      </w:r>
      <w:r>
        <w:t xml:space="preserve">Part 3 of </w:t>
      </w:r>
      <w:r w:rsidR="00962945">
        <w:t xml:space="preserve">the </w:t>
      </w:r>
      <w:r>
        <w:t xml:space="preserve">LionPath implementation.  </w:t>
      </w:r>
      <w:r w:rsidR="00962945">
        <w:t>They are p</w:t>
      </w:r>
      <w:r>
        <w:t>iloting</w:t>
      </w:r>
      <w:r w:rsidR="00962945">
        <w:t xml:space="preserve"> the</w:t>
      </w:r>
      <w:r>
        <w:t xml:space="preserve"> software now.  </w:t>
      </w:r>
      <w:r w:rsidR="00195D8C">
        <w:t xml:space="preserve">Workflow will be the same but interface </w:t>
      </w:r>
      <w:r w:rsidR="00BE0ECF">
        <w:t>is more</w:t>
      </w:r>
      <w:r w:rsidR="00195D8C">
        <w:t xml:space="preserve"> user-friendly</w:t>
      </w:r>
      <w:r w:rsidR="00BE0ECF">
        <w:t xml:space="preserve"> and has much better data capabilities</w:t>
      </w:r>
      <w:r w:rsidR="00195D8C">
        <w:t xml:space="preserve">.  </w:t>
      </w:r>
    </w:p>
    <w:p w14:paraId="56790174" w14:textId="3C96C08E" w:rsidR="00D67C9D" w:rsidRDefault="00D67C9D" w:rsidP="00D67C9D">
      <w:pPr>
        <w:pStyle w:val="Default"/>
        <w:numPr>
          <w:ilvl w:val="2"/>
          <w:numId w:val="1"/>
        </w:numPr>
      </w:pPr>
      <w:r>
        <w:lastRenderedPageBreak/>
        <w:t xml:space="preserve">Laurie </w:t>
      </w:r>
      <w:r w:rsidR="00BE0ECF">
        <w:t xml:space="preserve">Urraro </w:t>
      </w:r>
      <w:r>
        <w:t xml:space="preserve">asked if it will be able to prevent a student who failed </w:t>
      </w:r>
      <w:r w:rsidR="00320B68">
        <w:t xml:space="preserve">the </w:t>
      </w:r>
      <w:r>
        <w:t>pre-req to take the next class.</w:t>
      </w:r>
      <w:r w:rsidR="00C22858">
        <w:t xml:space="preserve">  Pam said that is already in place.</w:t>
      </w:r>
    </w:p>
    <w:p w14:paraId="39BBD994" w14:textId="68BD9977" w:rsidR="00106FE7" w:rsidRDefault="003D203D" w:rsidP="009C5EF9">
      <w:pPr>
        <w:pStyle w:val="Default"/>
        <w:numPr>
          <w:ilvl w:val="2"/>
          <w:numId w:val="1"/>
        </w:numPr>
      </w:pPr>
      <w:r>
        <w:t xml:space="preserve">Count Me </w:t>
      </w:r>
      <w:proofErr w:type="gramStart"/>
      <w:r>
        <w:t>In</w:t>
      </w:r>
      <w:proofErr w:type="gramEnd"/>
      <w:r w:rsidR="00320B68">
        <w:t xml:space="preserve"> Initiative </w:t>
      </w:r>
      <w:r>
        <w:t xml:space="preserve">will </w:t>
      </w:r>
      <w:r w:rsidR="00320B68">
        <w:t>issue an</w:t>
      </w:r>
      <w:r>
        <w:t xml:space="preserve"> update </w:t>
      </w:r>
      <w:r w:rsidR="00320B68">
        <w:t>soon</w:t>
      </w:r>
      <w:r>
        <w:t>.  All 550+ suggestions have been catalogued in a Google Spreadsheet and separated by school/dept</w:t>
      </w:r>
      <w:r w:rsidR="00F60634">
        <w:t>/committee</w:t>
      </w:r>
      <w:r w:rsidR="0021647E">
        <w:t xml:space="preserve">.  </w:t>
      </w:r>
    </w:p>
    <w:p w14:paraId="3AD96F06" w14:textId="3D049309" w:rsidR="009C5EF9" w:rsidRDefault="009C5EF9" w:rsidP="009C5EF9">
      <w:pPr>
        <w:pStyle w:val="Default"/>
        <w:numPr>
          <w:ilvl w:val="1"/>
          <w:numId w:val="1"/>
        </w:numPr>
      </w:pPr>
      <w:r>
        <w:t>Ralph</w:t>
      </w:r>
      <w:r w:rsidR="00F60634">
        <w:t xml:space="preserve"> Ford</w:t>
      </w:r>
    </w:p>
    <w:p w14:paraId="21595B9B" w14:textId="3998355A" w:rsidR="006253BC" w:rsidRDefault="00AF3632" w:rsidP="006253BC">
      <w:pPr>
        <w:pStyle w:val="Default"/>
        <w:numPr>
          <w:ilvl w:val="2"/>
          <w:numId w:val="1"/>
        </w:numPr>
      </w:pPr>
      <w:r>
        <w:t>Thanked everyone who h</w:t>
      </w:r>
      <w:r w:rsidR="006253BC">
        <w:t>elped with nursing labs!  Many people showed up – more than anticipated.</w:t>
      </w:r>
    </w:p>
    <w:p w14:paraId="1658BBCD" w14:textId="38260C71" w:rsidR="006253BC" w:rsidRDefault="006253BC" w:rsidP="006253BC">
      <w:pPr>
        <w:pStyle w:val="Default"/>
        <w:numPr>
          <w:ilvl w:val="2"/>
          <w:numId w:val="1"/>
        </w:numPr>
      </w:pPr>
      <w:r>
        <w:t xml:space="preserve">Update on ADAA Search – will soon announce finalists who </w:t>
      </w:r>
      <w:r w:rsidR="00AF3632">
        <w:t xml:space="preserve">will </w:t>
      </w:r>
      <w:r>
        <w:t xml:space="preserve">get invited to campus.  </w:t>
      </w:r>
    </w:p>
    <w:p w14:paraId="0AD0CE9A" w14:textId="3AB53B34" w:rsidR="006253BC" w:rsidRDefault="00E02294" w:rsidP="006253BC">
      <w:pPr>
        <w:pStyle w:val="Default"/>
        <w:numPr>
          <w:ilvl w:val="2"/>
          <w:numId w:val="1"/>
        </w:numPr>
      </w:pPr>
      <w:r>
        <w:t>“</w:t>
      </w:r>
      <w:r w:rsidR="006253BC">
        <w:t>Behrend Talks</w:t>
      </w:r>
      <w:r>
        <w:t>” is a new series</w:t>
      </w:r>
      <w:r w:rsidR="006253BC">
        <w:t xml:space="preserve"> of Podcasts</w:t>
      </w:r>
      <w:r>
        <w:t xml:space="preserve"> hosted by</w:t>
      </w:r>
      <w:r w:rsidR="006253BC">
        <w:t xml:space="preserve"> </w:t>
      </w:r>
      <w:r>
        <w:t xml:space="preserve">Ralph, where he will be </w:t>
      </w:r>
      <w:r w:rsidR="006253BC">
        <w:t xml:space="preserve">interviewing interesting people in Behrend community.  Available on WPSE.  </w:t>
      </w:r>
      <w:r w:rsidR="00276C0C">
        <w:t xml:space="preserve">You may </w:t>
      </w:r>
      <w:r w:rsidR="006253BC">
        <w:t>recommend people to interview.</w:t>
      </w:r>
    </w:p>
    <w:p w14:paraId="5AE64B44" w14:textId="18EC05DD" w:rsidR="006253BC" w:rsidRDefault="00276C0C" w:rsidP="006253BC">
      <w:pPr>
        <w:pStyle w:val="Default"/>
        <w:numPr>
          <w:ilvl w:val="2"/>
          <w:numId w:val="1"/>
        </w:numPr>
      </w:pPr>
      <w:r>
        <w:t>Ralph j</w:t>
      </w:r>
      <w:r w:rsidR="006253BC">
        <w:t xml:space="preserve">ust returned from 2 days at UP.  </w:t>
      </w:r>
      <w:r>
        <w:t>“</w:t>
      </w:r>
      <w:r w:rsidR="006253BC">
        <w:t>One Penn State 2025</w:t>
      </w:r>
      <w:r>
        <w:t>”</w:t>
      </w:r>
      <w:r w:rsidR="00951F19">
        <w:t xml:space="preserve"> was discussed.  He was concerned about their hope that all campuses would reach</w:t>
      </w:r>
      <w:r w:rsidR="006253BC">
        <w:t xml:space="preserve"> </w:t>
      </w:r>
      <w:r w:rsidR="00951F19">
        <w:t>“</w:t>
      </w:r>
      <w:r w:rsidR="006253BC">
        <w:t>Curricular Autonomy</w:t>
      </w:r>
      <w:r w:rsidR="00BD69D2">
        <w:t xml:space="preserve">, and only have programs that are offered across the commonwealth.  This would put us in a bad position because we offer some programs that are only offered here.  </w:t>
      </w:r>
      <w:r w:rsidR="006253BC">
        <w:t>Nick Jones</w:t>
      </w:r>
      <w:r w:rsidR="00BD69D2">
        <w:t xml:space="preserve"> assured him that they are</w:t>
      </w:r>
      <w:r w:rsidR="006253BC">
        <w:t xml:space="preserve"> </w:t>
      </w:r>
      <w:r w:rsidR="00BD69D2">
        <w:t>n</w:t>
      </w:r>
      <w:r w:rsidR="006253BC">
        <w:t>ot looking to collapse all programs</w:t>
      </w:r>
      <w:r w:rsidR="00726363">
        <w:t>, there just s</w:t>
      </w:r>
      <w:r w:rsidR="006253BC">
        <w:t xml:space="preserve">hould be a reasonable degree of “transferability.”  </w:t>
      </w:r>
      <w:r w:rsidR="00726363">
        <w:t xml:space="preserve">For example - </w:t>
      </w:r>
      <w:r w:rsidR="006253BC">
        <w:t xml:space="preserve">80% of course material should be the same.  </w:t>
      </w:r>
    </w:p>
    <w:p w14:paraId="78790DF2" w14:textId="5E20816B" w:rsidR="006253BC" w:rsidRDefault="00726363" w:rsidP="006253BC">
      <w:pPr>
        <w:pStyle w:val="Default"/>
        <w:numPr>
          <w:ilvl w:val="3"/>
          <w:numId w:val="1"/>
        </w:numPr>
      </w:pPr>
      <w:r>
        <w:t>Ralph also mentioned the “</w:t>
      </w:r>
      <w:r w:rsidR="006253BC">
        <w:t>Academic Integrity</w:t>
      </w:r>
      <w:r>
        <w:t>” portion of this plan</w:t>
      </w:r>
      <w:r w:rsidR="001B022D">
        <w:t xml:space="preserve">.  They are recommending that all AI processes become centralized.  </w:t>
      </w:r>
      <w:r w:rsidR="006253BC">
        <w:t>Review committees would be one large centralized committee.  Jones says that t</w:t>
      </w:r>
      <w:r w:rsidR="001B022D">
        <w:t xml:space="preserve">his suggest has not yet been </w:t>
      </w:r>
      <w:r w:rsidR="006253BC">
        <w:t xml:space="preserve">accepted.  </w:t>
      </w:r>
    </w:p>
    <w:p w14:paraId="62CE74C4" w14:textId="1EF1E24F" w:rsidR="00D34D23" w:rsidRDefault="001B022D" w:rsidP="001B4119">
      <w:pPr>
        <w:pStyle w:val="Default"/>
        <w:numPr>
          <w:ilvl w:val="2"/>
          <w:numId w:val="1"/>
        </w:numPr>
      </w:pPr>
      <w:r>
        <w:t xml:space="preserve">Ralph is serving on the </w:t>
      </w:r>
      <w:r w:rsidR="001B4119">
        <w:t>Strategic Budget Task Force</w:t>
      </w:r>
      <w:r>
        <w:t>.</w:t>
      </w:r>
      <w:r w:rsidR="001B4119">
        <w:t xml:space="preserve">  </w:t>
      </w:r>
      <w:r w:rsidR="003869E4">
        <w:t>This will f</w:t>
      </w:r>
      <w:r w:rsidR="001B4119">
        <w:t>undamentally chang</w:t>
      </w:r>
      <w:r w:rsidR="003869E4">
        <w:t>e</w:t>
      </w:r>
      <w:r w:rsidR="001B4119">
        <w:t xml:space="preserve"> the way we budget and plan for the future.  We have an incremental approach at budgeting right now.  </w:t>
      </w:r>
      <w:r w:rsidR="00D50F76">
        <w:t xml:space="preserve">This is not sustainable.  </w:t>
      </w:r>
      <w:r w:rsidR="003869E4">
        <w:t>They are going to s</w:t>
      </w:r>
      <w:r w:rsidR="00D50F76">
        <w:t xml:space="preserve">tart looking at other options </w:t>
      </w:r>
      <w:r w:rsidR="003869E4">
        <w:t>and this will be a</w:t>
      </w:r>
      <w:r w:rsidR="00D50F76">
        <w:t xml:space="preserve"> multi-year process.  </w:t>
      </w:r>
    </w:p>
    <w:p w14:paraId="0A784A31" w14:textId="76DFA506" w:rsidR="00A13FDE" w:rsidRDefault="00D76D11" w:rsidP="001B4119">
      <w:pPr>
        <w:pStyle w:val="Default"/>
        <w:numPr>
          <w:ilvl w:val="2"/>
          <w:numId w:val="1"/>
        </w:numPr>
      </w:pPr>
      <w:r>
        <w:t xml:space="preserve">Ralph gave the presentation </w:t>
      </w:r>
      <w:r w:rsidR="004A3E97">
        <w:t xml:space="preserve">attached to this email.  It addresses the issues of:  Contract Length Changes, </w:t>
      </w:r>
      <w:r w:rsidR="00B74F25">
        <w:t>Error Made in Payroll Processing, Health Care Savings Account Transfer, Contract Renewal Process, and Creating Academic Job Postings.</w:t>
      </w:r>
    </w:p>
    <w:p w14:paraId="5005638C" w14:textId="31779768" w:rsidR="00605DF2" w:rsidRDefault="00605DF2" w:rsidP="00D652BB">
      <w:pPr>
        <w:pStyle w:val="Default"/>
        <w:numPr>
          <w:ilvl w:val="3"/>
          <w:numId w:val="1"/>
        </w:numPr>
      </w:pPr>
      <w:r>
        <w:t>Questions</w:t>
      </w:r>
      <w:r w:rsidR="00A1729E">
        <w:t>/Comments</w:t>
      </w:r>
    </w:p>
    <w:p w14:paraId="508D801C" w14:textId="377B8E12" w:rsidR="003C1721" w:rsidRDefault="003C1721" w:rsidP="00605DF2">
      <w:pPr>
        <w:pStyle w:val="Default"/>
        <w:numPr>
          <w:ilvl w:val="4"/>
          <w:numId w:val="1"/>
        </w:numPr>
      </w:pPr>
      <w:r>
        <w:t xml:space="preserve">Tim expressed concern that some adjuncts in his department had no access to Canvas, LionPath, etc. until a week before class.  Ralph requested more info be sent to him so he could look into it.  </w:t>
      </w:r>
    </w:p>
    <w:p w14:paraId="38D56C02" w14:textId="13037B7A" w:rsidR="003E3152" w:rsidRDefault="003E3152" w:rsidP="00A1729E">
      <w:pPr>
        <w:pStyle w:val="Default"/>
        <w:numPr>
          <w:ilvl w:val="4"/>
          <w:numId w:val="1"/>
        </w:numPr>
      </w:pPr>
      <w:r>
        <w:t>Concern was expressed about Behrend losing their 5-year contracts</w:t>
      </w:r>
      <w:r w:rsidR="009C2C1B">
        <w:t xml:space="preserve">, specifically because NTT faculty are held to higher standards than at other </w:t>
      </w:r>
      <w:r w:rsidR="006240B9" w:rsidRPr="006500DD">
        <w:rPr>
          <w:b/>
          <w:color w:val="632423" w:themeColor="accent2" w:themeShade="80"/>
        </w:rPr>
        <w:t>campuses</w:t>
      </w:r>
      <w:r w:rsidR="009C2C1B">
        <w:t xml:space="preserve">.  </w:t>
      </w:r>
      <w:r w:rsidR="00CA06B6">
        <w:t xml:space="preserve">It was then asked if President Barron outrightly said “no” to the 5-year contracts or did he say that individual campuses should decide on own.  Rod Troester </w:t>
      </w:r>
      <w:r w:rsidR="003D4D93">
        <w:t xml:space="preserve">explained that it was his understanding that it was not going to be put into policy.  </w:t>
      </w:r>
    </w:p>
    <w:p w14:paraId="71A885C1" w14:textId="580E255B" w:rsidR="00373AB0" w:rsidRDefault="00FE607C" w:rsidP="00605DF2">
      <w:pPr>
        <w:pStyle w:val="Default"/>
        <w:numPr>
          <w:ilvl w:val="4"/>
          <w:numId w:val="1"/>
        </w:numPr>
      </w:pPr>
      <w:r>
        <w:t>Another concern was that the faculty feel as if t</w:t>
      </w:r>
      <w:r w:rsidR="00373AB0">
        <w:t xml:space="preserve">hings aren’t being communicated and </w:t>
      </w:r>
      <w:r>
        <w:t xml:space="preserve">the overall </w:t>
      </w:r>
      <w:r w:rsidR="00373AB0">
        <w:t>transparency</w:t>
      </w:r>
      <w:r>
        <w:t xml:space="preserve"> regarding what is going on</w:t>
      </w:r>
      <w:r w:rsidR="00373AB0">
        <w:t xml:space="preserve"> is less.  </w:t>
      </w:r>
      <w:r w:rsidR="007539D1">
        <w:t>The 5-year contract change w</w:t>
      </w:r>
      <w:r w:rsidR="00373AB0">
        <w:t>as not brought to Fac</w:t>
      </w:r>
      <w:r w:rsidR="007539D1">
        <w:t xml:space="preserve">ulty </w:t>
      </w:r>
      <w:r w:rsidR="00373AB0">
        <w:t>Council</w:t>
      </w:r>
      <w:r w:rsidR="007539D1">
        <w:t>, only to</w:t>
      </w:r>
      <w:r w:rsidR="00373AB0">
        <w:t xml:space="preserve"> school directors.  </w:t>
      </w:r>
      <w:r w:rsidR="00A656E5">
        <w:t xml:space="preserve">It was also stated that there was a lack of acknowledgement that Faculty Council is part of this process and their feedback was not asked for and/or valued.  </w:t>
      </w:r>
    </w:p>
    <w:p w14:paraId="62842DD6" w14:textId="38C1D39A" w:rsidR="00110931" w:rsidRDefault="00057E67" w:rsidP="00605DF2">
      <w:pPr>
        <w:pStyle w:val="Default"/>
        <w:numPr>
          <w:ilvl w:val="4"/>
          <w:numId w:val="1"/>
        </w:numPr>
      </w:pPr>
      <w:r>
        <w:t xml:space="preserve">In terms of faculty at Behrend being held to higher standards, it was asked if the </w:t>
      </w:r>
      <w:r w:rsidR="00764E8B">
        <w:t>scholarship component</w:t>
      </w:r>
      <w:r>
        <w:t xml:space="preserve">/percentage </w:t>
      </w:r>
      <w:r w:rsidR="005C5AA4">
        <w:t xml:space="preserve">could </w:t>
      </w:r>
      <w:r w:rsidR="00764E8B">
        <w:t xml:space="preserve">be lowered to be more in line with other campuses?  </w:t>
      </w:r>
      <w:r w:rsidR="005C5AA4">
        <w:t>Although this was not answered explicitly, it was stated that the s</w:t>
      </w:r>
      <w:r w:rsidR="00764E8B">
        <w:t xml:space="preserve">cholarship component </w:t>
      </w:r>
      <w:r w:rsidR="005C5AA4">
        <w:t>is</w:t>
      </w:r>
      <w:r w:rsidR="00764E8B">
        <w:t xml:space="preserve"> not tied to contract lengths.  </w:t>
      </w:r>
    </w:p>
    <w:p w14:paraId="22D18364" w14:textId="1DAC2873" w:rsidR="00187B33" w:rsidRDefault="00B518A5" w:rsidP="00605DF2">
      <w:pPr>
        <w:pStyle w:val="Default"/>
        <w:numPr>
          <w:ilvl w:val="4"/>
          <w:numId w:val="1"/>
        </w:numPr>
      </w:pPr>
      <w:r>
        <w:lastRenderedPageBreak/>
        <w:t xml:space="preserve">It was then asked if </w:t>
      </w:r>
      <w:r w:rsidR="00187B33">
        <w:t>this</w:t>
      </w:r>
      <w:r>
        <w:t xml:space="preserve"> decision was</w:t>
      </w:r>
      <w:r w:rsidR="00187B33">
        <w:t xml:space="preserve"> a financial issue or a policy issue?  </w:t>
      </w:r>
      <w:r>
        <w:t>Ralph answered that i</w:t>
      </w:r>
      <w:r w:rsidR="00FF1CEC">
        <w:t xml:space="preserve">f we continue to expand the number of 5-year contracts, it may put us in a difficult position in the future.  </w:t>
      </w:r>
      <w:r w:rsidR="00394DA7">
        <w:t>Benefits and Salar</w:t>
      </w:r>
      <w:r w:rsidR="00057FAA">
        <w:t>ies</w:t>
      </w:r>
      <w:r w:rsidR="00394DA7">
        <w:t xml:space="preserve"> have gone up 5% while </w:t>
      </w:r>
      <w:r w:rsidR="00E236E5">
        <w:t>revenue</w:t>
      </w:r>
      <w:r w:rsidR="00394DA7">
        <w:t xml:space="preserve"> has only gone up 1%.  </w:t>
      </w:r>
      <w:r w:rsidR="0007127D">
        <w:t>Goal is not to “lay people off.”</w:t>
      </w:r>
      <w:r w:rsidR="00E236E5">
        <w:t xml:space="preserve">  </w:t>
      </w:r>
      <w:r w:rsidR="00025704">
        <w:t>Pam Silver stated “</w:t>
      </w:r>
      <w:r w:rsidR="00742DC3">
        <w:t>this is an attempt to be fiscally responsible so that in 5 years we will all still have our jobs.”</w:t>
      </w:r>
      <w:r w:rsidR="0007127D">
        <w:t xml:space="preserve"> </w:t>
      </w:r>
    </w:p>
    <w:p w14:paraId="0F524209" w14:textId="0C77A09E" w:rsidR="00E33FFF" w:rsidRDefault="003C45DC" w:rsidP="00FD1481">
      <w:pPr>
        <w:pStyle w:val="Default"/>
        <w:numPr>
          <w:ilvl w:val="0"/>
          <w:numId w:val="1"/>
        </w:numPr>
      </w:pPr>
      <w:r>
        <w:t>Announcements</w:t>
      </w:r>
    </w:p>
    <w:p w14:paraId="770E4910" w14:textId="77777777" w:rsidR="00282999" w:rsidRDefault="00282999" w:rsidP="00FD1481">
      <w:pPr>
        <w:pStyle w:val="ListParagraph"/>
        <w:spacing w:after="0" w:line="240" w:lineRule="auto"/>
        <w:contextualSpacing w:val="0"/>
      </w:pPr>
    </w:p>
    <w:p w14:paraId="18B79F4E" w14:textId="162432A0" w:rsidR="00C10FE4" w:rsidRDefault="00E33FFF" w:rsidP="00FD1481">
      <w:pPr>
        <w:pStyle w:val="Default"/>
        <w:numPr>
          <w:ilvl w:val="0"/>
          <w:numId w:val="1"/>
        </w:numPr>
      </w:pPr>
      <w:r w:rsidRPr="00431069">
        <w:t>Adjournment</w:t>
      </w:r>
    </w:p>
    <w:p w14:paraId="05B6E16C" w14:textId="6339E769" w:rsidR="00B06F90" w:rsidRDefault="00B06F90" w:rsidP="00B06F90">
      <w:pPr>
        <w:pStyle w:val="Default"/>
      </w:pPr>
      <w:r>
        <w:t xml:space="preserve">Luciana </w:t>
      </w:r>
      <w:proofErr w:type="spellStart"/>
      <w:r w:rsidR="00E236E5">
        <w:t>Aronne</w:t>
      </w:r>
      <w:proofErr w:type="spellEnd"/>
      <w:r w:rsidR="00E236E5">
        <w:t xml:space="preserve"> </w:t>
      </w:r>
      <w:r>
        <w:t>and Melanie</w:t>
      </w:r>
      <w:r w:rsidR="00E236E5">
        <w:t xml:space="preserve"> Hetzel-</w:t>
      </w:r>
      <w:proofErr w:type="spellStart"/>
      <w:r w:rsidR="00E236E5">
        <w:t>Riggin</w:t>
      </w:r>
      <w:proofErr w:type="spellEnd"/>
      <w:r w:rsidR="00E236E5">
        <w:t xml:space="preserve"> 6:05 PM</w:t>
      </w:r>
    </w:p>
    <w:sectPr w:rsidR="00B06F90" w:rsidSect="00FD6968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E4B77" w14:textId="77777777" w:rsidR="00D72B84" w:rsidRDefault="00D72B84" w:rsidP="00C81D51">
      <w:pPr>
        <w:spacing w:after="0" w:line="240" w:lineRule="auto"/>
      </w:pPr>
      <w:r>
        <w:separator/>
      </w:r>
    </w:p>
  </w:endnote>
  <w:endnote w:type="continuationSeparator" w:id="0">
    <w:p w14:paraId="51DEC22C" w14:textId="77777777" w:rsidR="00D72B84" w:rsidRDefault="00D72B84" w:rsidP="00C8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09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D1EC4" w14:textId="18C19973" w:rsidR="00C81D51" w:rsidRDefault="00C8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AF604" w14:textId="77777777" w:rsidR="00C81D51" w:rsidRDefault="00C8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097DB" w14:textId="77777777" w:rsidR="00D72B84" w:rsidRDefault="00D72B84" w:rsidP="00C81D51">
      <w:pPr>
        <w:spacing w:after="0" w:line="240" w:lineRule="auto"/>
      </w:pPr>
      <w:r>
        <w:separator/>
      </w:r>
    </w:p>
  </w:footnote>
  <w:footnote w:type="continuationSeparator" w:id="0">
    <w:p w14:paraId="7101303E" w14:textId="77777777" w:rsidR="00D72B84" w:rsidRDefault="00D72B84" w:rsidP="00C81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2344" w:hanging="720"/>
      </w:pPr>
    </w:lvl>
    <w:lvl w:ilvl="2">
      <w:numFmt w:val="bullet"/>
      <w:lvlText w:val="•"/>
      <w:lvlJc w:val="left"/>
      <w:pPr>
        <w:ind w:left="3148" w:hanging="720"/>
      </w:pPr>
    </w:lvl>
    <w:lvl w:ilvl="3">
      <w:numFmt w:val="bullet"/>
      <w:lvlText w:val="•"/>
      <w:lvlJc w:val="left"/>
      <w:pPr>
        <w:ind w:left="3952" w:hanging="720"/>
      </w:pPr>
    </w:lvl>
    <w:lvl w:ilvl="4">
      <w:numFmt w:val="bullet"/>
      <w:lvlText w:val="•"/>
      <w:lvlJc w:val="left"/>
      <w:pPr>
        <w:ind w:left="4756" w:hanging="720"/>
      </w:pPr>
    </w:lvl>
    <w:lvl w:ilvl="5">
      <w:numFmt w:val="bullet"/>
      <w:lvlText w:val="•"/>
      <w:lvlJc w:val="left"/>
      <w:pPr>
        <w:ind w:left="5560" w:hanging="720"/>
      </w:pPr>
    </w:lvl>
    <w:lvl w:ilvl="6">
      <w:numFmt w:val="bullet"/>
      <w:lvlText w:val="•"/>
      <w:lvlJc w:val="left"/>
      <w:pPr>
        <w:ind w:left="6364" w:hanging="720"/>
      </w:pPr>
    </w:lvl>
    <w:lvl w:ilvl="7">
      <w:numFmt w:val="bullet"/>
      <w:lvlText w:val="•"/>
      <w:lvlJc w:val="left"/>
      <w:pPr>
        <w:ind w:left="7168" w:hanging="720"/>
      </w:pPr>
    </w:lvl>
    <w:lvl w:ilvl="8">
      <w:numFmt w:val="bullet"/>
      <w:lvlText w:val="•"/>
      <w:lvlJc w:val="left"/>
      <w:pPr>
        <w:ind w:left="7972" w:hanging="720"/>
      </w:pPr>
    </w:lvl>
  </w:abstractNum>
  <w:abstractNum w:abstractNumId="1" w15:restartNumberingAfterBreak="0">
    <w:nsid w:val="00000406"/>
    <w:multiLevelType w:val="multilevel"/>
    <w:tmpl w:val="984C0A1A"/>
    <w:lvl w:ilvl="0">
      <w:start w:val="6"/>
      <w:numFmt w:val="lowerLetter"/>
      <w:lvlText w:val="%1."/>
      <w:lvlJc w:val="left"/>
      <w:pPr>
        <w:ind w:left="1540" w:hanging="720"/>
      </w:pPr>
      <w:rPr>
        <w:rFonts w:ascii="Times New Roman" w:hAnsi="Times New Roman" w:cs="Times New Roman"/>
        <w:b w:val="0"/>
        <w:bCs w:val="0"/>
        <w:color w:val="auto"/>
        <w:spacing w:val="-1"/>
        <w:sz w:val="24"/>
        <w:szCs w:val="24"/>
      </w:rPr>
    </w:lvl>
    <w:lvl w:ilvl="1">
      <w:numFmt w:val="bullet"/>
      <w:lvlText w:val="•"/>
      <w:lvlJc w:val="left"/>
      <w:pPr>
        <w:ind w:left="2342" w:hanging="720"/>
      </w:pPr>
    </w:lvl>
    <w:lvl w:ilvl="2">
      <w:numFmt w:val="bullet"/>
      <w:lvlText w:val="•"/>
      <w:lvlJc w:val="left"/>
      <w:pPr>
        <w:ind w:left="3144" w:hanging="720"/>
      </w:pPr>
    </w:lvl>
    <w:lvl w:ilvl="3">
      <w:numFmt w:val="bullet"/>
      <w:lvlText w:val="•"/>
      <w:lvlJc w:val="left"/>
      <w:pPr>
        <w:ind w:left="3946" w:hanging="720"/>
      </w:pPr>
    </w:lvl>
    <w:lvl w:ilvl="4">
      <w:numFmt w:val="bullet"/>
      <w:lvlText w:val="•"/>
      <w:lvlJc w:val="left"/>
      <w:pPr>
        <w:ind w:left="4748" w:hanging="720"/>
      </w:pPr>
    </w:lvl>
    <w:lvl w:ilvl="5">
      <w:numFmt w:val="bullet"/>
      <w:lvlText w:val="•"/>
      <w:lvlJc w:val="left"/>
      <w:pPr>
        <w:ind w:left="555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154" w:hanging="720"/>
      </w:pPr>
    </w:lvl>
    <w:lvl w:ilvl="8">
      <w:numFmt w:val="bullet"/>
      <w:lvlText w:val="•"/>
      <w:lvlJc w:val="left"/>
      <w:pPr>
        <w:ind w:left="7956" w:hanging="720"/>
      </w:pPr>
    </w:lvl>
  </w:abstractNum>
  <w:abstractNum w:abstractNumId="2" w15:restartNumberingAfterBreak="0">
    <w:nsid w:val="13BF4731"/>
    <w:multiLevelType w:val="hybridMultilevel"/>
    <w:tmpl w:val="2216EF8A"/>
    <w:lvl w:ilvl="0" w:tplc="AA96E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256D1"/>
    <w:multiLevelType w:val="hybridMultilevel"/>
    <w:tmpl w:val="C7D030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61A5BBB"/>
    <w:multiLevelType w:val="hybridMultilevel"/>
    <w:tmpl w:val="A5D6A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E4E3F"/>
    <w:multiLevelType w:val="hybridMultilevel"/>
    <w:tmpl w:val="2AAE9BF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4D37D6"/>
    <w:multiLevelType w:val="hybridMultilevel"/>
    <w:tmpl w:val="A79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ABF"/>
    <w:rsid w:val="00003868"/>
    <w:rsid w:val="00015C35"/>
    <w:rsid w:val="00020717"/>
    <w:rsid w:val="0002505A"/>
    <w:rsid w:val="00025704"/>
    <w:rsid w:val="0003357E"/>
    <w:rsid w:val="00034AEE"/>
    <w:rsid w:val="00043317"/>
    <w:rsid w:val="00053232"/>
    <w:rsid w:val="00057E67"/>
    <w:rsid w:val="00057F71"/>
    <w:rsid w:val="00057FAA"/>
    <w:rsid w:val="0007127D"/>
    <w:rsid w:val="000C65E8"/>
    <w:rsid w:val="000E0C29"/>
    <w:rsid w:val="000E3384"/>
    <w:rsid w:val="000E6CD6"/>
    <w:rsid w:val="00106FE7"/>
    <w:rsid w:val="00110931"/>
    <w:rsid w:val="001123B6"/>
    <w:rsid w:val="00130C40"/>
    <w:rsid w:val="00131F6A"/>
    <w:rsid w:val="00152DAC"/>
    <w:rsid w:val="00187B33"/>
    <w:rsid w:val="001905E6"/>
    <w:rsid w:val="00195D8C"/>
    <w:rsid w:val="001B022D"/>
    <w:rsid w:val="001B4119"/>
    <w:rsid w:val="001C7BEF"/>
    <w:rsid w:val="001E1FF4"/>
    <w:rsid w:val="001E426C"/>
    <w:rsid w:val="001E52E9"/>
    <w:rsid w:val="001F3069"/>
    <w:rsid w:val="001F711B"/>
    <w:rsid w:val="00206071"/>
    <w:rsid w:val="00207A75"/>
    <w:rsid w:val="0021647E"/>
    <w:rsid w:val="00217AEE"/>
    <w:rsid w:val="00217BA2"/>
    <w:rsid w:val="002317E4"/>
    <w:rsid w:val="00254E8B"/>
    <w:rsid w:val="00263025"/>
    <w:rsid w:val="00264232"/>
    <w:rsid w:val="00267E49"/>
    <w:rsid w:val="00275855"/>
    <w:rsid w:val="00276C0C"/>
    <w:rsid w:val="00280026"/>
    <w:rsid w:val="00282999"/>
    <w:rsid w:val="002959DE"/>
    <w:rsid w:val="002A326A"/>
    <w:rsid w:val="002B647E"/>
    <w:rsid w:val="002C41A3"/>
    <w:rsid w:val="002D34C2"/>
    <w:rsid w:val="002D7C01"/>
    <w:rsid w:val="002F2479"/>
    <w:rsid w:val="003015BB"/>
    <w:rsid w:val="00304CF9"/>
    <w:rsid w:val="003116AE"/>
    <w:rsid w:val="00312ED4"/>
    <w:rsid w:val="00317EBB"/>
    <w:rsid w:val="00320B68"/>
    <w:rsid w:val="00324936"/>
    <w:rsid w:val="003269A1"/>
    <w:rsid w:val="00334C3A"/>
    <w:rsid w:val="00350072"/>
    <w:rsid w:val="00371FF5"/>
    <w:rsid w:val="00373AB0"/>
    <w:rsid w:val="0038133C"/>
    <w:rsid w:val="0038599A"/>
    <w:rsid w:val="003869E4"/>
    <w:rsid w:val="00394DA7"/>
    <w:rsid w:val="003A4DE5"/>
    <w:rsid w:val="003B213B"/>
    <w:rsid w:val="003B6EF8"/>
    <w:rsid w:val="003B73C7"/>
    <w:rsid w:val="003C1721"/>
    <w:rsid w:val="003C45DC"/>
    <w:rsid w:val="003D203D"/>
    <w:rsid w:val="003D4D93"/>
    <w:rsid w:val="003D6ACB"/>
    <w:rsid w:val="003E3152"/>
    <w:rsid w:val="003F3981"/>
    <w:rsid w:val="003F680E"/>
    <w:rsid w:val="00415632"/>
    <w:rsid w:val="00416E25"/>
    <w:rsid w:val="00431069"/>
    <w:rsid w:val="004409B1"/>
    <w:rsid w:val="00446DBE"/>
    <w:rsid w:val="00456905"/>
    <w:rsid w:val="00471A65"/>
    <w:rsid w:val="00484E18"/>
    <w:rsid w:val="00497611"/>
    <w:rsid w:val="004A3E97"/>
    <w:rsid w:val="004B6B42"/>
    <w:rsid w:val="004E60D1"/>
    <w:rsid w:val="00514AF0"/>
    <w:rsid w:val="00516D1B"/>
    <w:rsid w:val="00524AAD"/>
    <w:rsid w:val="0052664E"/>
    <w:rsid w:val="005304B7"/>
    <w:rsid w:val="005458E1"/>
    <w:rsid w:val="00555BCD"/>
    <w:rsid w:val="005C2B37"/>
    <w:rsid w:val="005C5AA4"/>
    <w:rsid w:val="005D54A4"/>
    <w:rsid w:val="005D6725"/>
    <w:rsid w:val="005E0C46"/>
    <w:rsid w:val="005E0EF8"/>
    <w:rsid w:val="00605DF2"/>
    <w:rsid w:val="006157EB"/>
    <w:rsid w:val="0062148C"/>
    <w:rsid w:val="006240B9"/>
    <w:rsid w:val="006253BC"/>
    <w:rsid w:val="0063032F"/>
    <w:rsid w:val="00633C5D"/>
    <w:rsid w:val="00637765"/>
    <w:rsid w:val="0064375C"/>
    <w:rsid w:val="006500DD"/>
    <w:rsid w:val="00654BF0"/>
    <w:rsid w:val="00662410"/>
    <w:rsid w:val="00665791"/>
    <w:rsid w:val="00667552"/>
    <w:rsid w:val="00672420"/>
    <w:rsid w:val="00674E1D"/>
    <w:rsid w:val="00676E1C"/>
    <w:rsid w:val="0068288A"/>
    <w:rsid w:val="00683173"/>
    <w:rsid w:val="00690CC3"/>
    <w:rsid w:val="006B44C1"/>
    <w:rsid w:val="006C5671"/>
    <w:rsid w:val="006F3AF8"/>
    <w:rsid w:val="00701164"/>
    <w:rsid w:val="007014F1"/>
    <w:rsid w:val="007027FE"/>
    <w:rsid w:val="00726363"/>
    <w:rsid w:val="00727E0B"/>
    <w:rsid w:val="00742DC3"/>
    <w:rsid w:val="007539D1"/>
    <w:rsid w:val="007601A8"/>
    <w:rsid w:val="007628A6"/>
    <w:rsid w:val="00764E8B"/>
    <w:rsid w:val="00777915"/>
    <w:rsid w:val="007A30EE"/>
    <w:rsid w:val="007B3B94"/>
    <w:rsid w:val="007D0499"/>
    <w:rsid w:val="007E7120"/>
    <w:rsid w:val="007F42D4"/>
    <w:rsid w:val="00810820"/>
    <w:rsid w:val="0082508C"/>
    <w:rsid w:val="00827F9B"/>
    <w:rsid w:val="0085198A"/>
    <w:rsid w:val="00855C62"/>
    <w:rsid w:val="00861BF9"/>
    <w:rsid w:val="008B079F"/>
    <w:rsid w:val="008C58FF"/>
    <w:rsid w:val="008F0CCB"/>
    <w:rsid w:val="00900B73"/>
    <w:rsid w:val="00906870"/>
    <w:rsid w:val="009130D2"/>
    <w:rsid w:val="00934702"/>
    <w:rsid w:val="00951F19"/>
    <w:rsid w:val="009542B9"/>
    <w:rsid w:val="00957A78"/>
    <w:rsid w:val="009606D0"/>
    <w:rsid w:val="00962945"/>
    <w:rsid w:val="0096403E"/>
    <w:rsid w:val="00964146"/>
    <w:rsid w:val="00964678"/>
    <w:rsid w:val="009966E1"/>
    <w:rsid w:val="00996C56"/>
    <w:rsid w:val="009B45AD"/>
    <w:rsid w:val="009C08AE"/>
    <w:rsid w:val="009C2006"/>
    <w:rsid w:val="009C2C1B"/>
    <w:rsid w:val="009C5EF9"/>
    <w:rsid w:val="009D052F"/>
    <w:rsid w:val="00A10179"/>
    <w:rsid w:val="00A13FDE"/>
    <w:rsid w:val="00A15778"/>
    <w:rsid w:val="00A1729E"/>
    <w:rsid w:val="00A21079"/>
    <w:rsid w:val="00A25838"/>
    <w:rsid w:val="00A314CA"/>
    <w:rsid w:val="00A41A3A"/>
    <w:rsid w:val="00A436F3"/>
    <w:rsid w:val="00A44E4A"/>
    <w:rsid w:val="00A45845"/>
    <w:rsid w:val="00A47899"/>
    <w:rsid w:val="00A57BAF"/>
    <w:rsid w:val="00A61656"/>
    <w:rsid w:val="00A62669"/>
    <w:rsid w:val="00A642B4"/>
    <w:rsid w:val="00A656E5"/>
    <w:rsid w:val="00A65F82"/>
    <w:rsid w:val="00A83732"/>
    <w:rsid w:val="00AA5635"/>
    <w:rsid w:val="00AF3632"/>
    <w:rsid w:val="00B06F90"/>
    <w:rsid w:val="00B21E4B"/>
    <w:rsid w:val="00B275A9"/>
    <w:rsid w:val="00B34F04"/>
    <w:rsid w:val="00B51306"/>
    <w:rsid w:val="00B518A5"/>
    <w:rsid w:val="00B52442"/>
    <w:rsid w:val="00B56ABF"/>
    <w:rsid w:val="00B67A51"/>
    <w:rsid w:val="00B74F25"/>
    <w:rsid w:val="00B75A5A"/>
    <w:rsid w:val="00BA2404"/>
    <w:rsid w:val="00BB2447"/>
    <w:rsid w:val="00BB7DF4"/>
    <w:rsid w:val="00BC6D63"/>
    <w:rsid w:val="00BD69D2"/>
    <w:rsid w:val="00BE0ECF"/>
    <w:rsid w:val="00BE0F66"/>
    <w:rsid w:val="00BF27EE"/>
    <w:rsid w:val="00C10FE4"/>
    <w:rsid w:val="00C22858"/>
    <w:rsid w:val="00C26A45"/>
    <w:rsid w:val="00C26CF1"/>
    <w:rsid w:val="00C4564A"/>
    <w:rsid w:val="00C50CAB"/>
    <w:rsid w:val="00C75B94"/>
    <w:rsid w:val="00C815C5"/>
    <w:rsid w:val="00C81D51"/>
    <w:rsid w:val="00CA06B6"/>
    <w:rsid w:val="00CA1D63"/>
    <w:rsid w:val="00CA1D8B"/>
    <w:rsid w:val="00CB69F0"/>
    <w:rsid w:val="00CD13DA"/>
    <w:rsid w:val="00CF458C"/>
    <w:rsid w:val="00CF52C6"/>
    <w:rsid w:val="00D01EE2"/>
    <w:rsid w:val="00D12202"/>
    <w:rsid w:val="00D34D23"/>
    <w:rsid w:val="00D50F76"/>
    <w:rsid w:val="00D52D89"/>
    <w:rsid w:val="00D652BB"/>
    <w:rsid w:val="00D67C9D"/>
    <w:rsid w:val="00D72B84"/>
    <w:rsid w:val="00D76D11"/>
    <w:rsid w:val="00D777ED"/>
    <w:rsid w:val="00D839C7"/>
    <w:rsid w:val="00DA0C28"/>
    <w:rsid w:val="00DD6699"/>
    <w:rsid w:val="00DE5B53"/>
    <w:rsid w:val="00DF096F"/>
    <w:rsid w:val="00DF5AFE"/>
    <w:rsid w:val="00E02294"/>
    <w:rsid w:val="00E05136"/>
    <w:rsid w:val="00E15A67"/>
    <w:rsid w:val="00E16306"/>
    <w:rsid w:val="00E236E5"/>
    <w:rsid w:val="00E246B1"/>
    <w:rsid w:val="00E33FFF"/>
    <w:rsid w:val="00E36ADC"/>
    <w:rsid w:val="00E50EBD"/>
    <w:rsid w:val="00E53A55"/>
    <w:rsid w:val="00E805E0"/>
    <w:rsid w:val="00E90820"/>
    <w:rsid w:val="00EA04AB"/>
    <w:rsid w:val="00EB3BE7"/>
    <w:rsid w:val="00EB487F"/>
    <w:rsid w:val="00EB7982"/>
    <w:rsid w:val="00EE6F88"/>
    <w:rsid w:val="00EF17C3"/>
    <w:rsid w:val="00F40B55"/>
    <w:rsid w:val="00F40E64"/>
    <w:rsid w:val="00F6053F"/>
    <w:rsid w:val="00F60634"/>
    <w:rsid w:val="00F611E9"/>
    <w:rsid w:val="00F710A7"/>
    <w:rsid w:val="00F7405D"/>
    <w:rsid w:val="00F82839"/>
    <w:rsid w:val="00FC70F1"/>
    <w:rsid w:val="00FC7CA4"/>
    <w:rsid w:val="00FD1481"/>
    <w:rsid w:val="00FD6968"/>
    <w:rsid w:val="00FE607C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A814BC6"/>
  <w15:docId w15:val="{085AA868-EE93-4DCA-A926-949FAA6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ABF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56A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B56AB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56ABF"/>
  </w:style>
  <w:style w:type="paragraph" w:styleId="ListParagraph">
    <w:name w:val="List Paragraph"/>
    <w:basedOn w:val="Normal"/>
    <w:uiPriority w:val="34"/>
    <w:qFormat/>
    <w:rsid w:val="00B56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9966E1"/>
    <w:pPr>
      <w:widowControl w:val="0"/>
      <w:autoSpaceDE w:val="0"/>
      <w:autoSpaceDN w:val="0"/>
      <w:adjustRightInd w:val="0"/>
      <w:spacing w:after="0" w:line="240" w:lineRule="auto"/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rsid w:val="009966E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1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51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3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4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9" ma:contentTypeDescription="Create a new document." ma:contentTypeScope="" ma:versionID="d0f02d98969080f15a2147ed52df7206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targetNamespace="http://schemas.microsoft.com/office/2006/metadata/properties" ma:root="true" ma:fieldsID="e3c848db3dbcaa29c554b9bdc2ae0f81" ns1:_="" ns2:_="">
    <xsd:import namespace="http://schemas.microsoft.com/sharepoint/v3"/>
    <xsd:import namespace="4abac484-9e52-4b3d-8095-fa207c9c1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6BD7C7-559E-414F-BE33-E471E21F8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1DCF5-7C97-4914-A9EB-74BBED519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9B375-2B4A-4DB2-91F7-6D2D1766FB03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sharepoint/v3"/>
    <ds:schemaRef ds:uri="http://purl.org/dc/terms/"/>
    <ds:schemaRef ds:uri="4abac484-9e52-4b3d-8095-fa207c9c1b3d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1139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MEETING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MEETING</dc:title>
  <dc:subject/>
  <dc:creator>Laurie Urraro</dc:creator>
  <cp:keywords/>
  <dc:description/>
  <cp:lastModifiedBy>Counasse, Allison Marie</cp:lastModifiedBy>
  <cp:revision>4</cp:revision>
  <cp:lastPrinted>2018-09-10T01:30:00Z</cp:lastPrinted>
  <dcterms:created xsi:type="dcterms:W3CDTF">2019-07-03T13:29:00Z</dcterms:created>
  <dcterms:modified xsi:type="dcterms:W3CDTF">2019-07-10T15:58:00Z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</Properties>
</file>