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C0D46" w14:textId="77777777" w:rsidR="002119BD" w:rsidRDefault="00A03931" w:rsidP="00A039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Penn State Behrend Faculty Council</w:t>
      </w:r>
    </w:p>
    <w:p w14:paraId="090635D0" w14:textId="77777777" w:rsidR="00A03931" w:rsidRDefault="00B436A8" w:rsidP="00A039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Tuesday, Jan. 31, 2017</w:t>
      </w:r>
    </w:p>
    <w:p w14:paraId="4E4B17F2" w14:textId="77777777" w:rsidR="00A03931" w:rsidRDefault="00B436A8" w:rsidP="00A039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4:30 p.m. in Reed 114</w:t>
      </w:r>
    </w:p>
    <w:p w14:paraId="31E27F46" w14:textId="77777777" w:rsidR="000A6032" w:rsidRDefault="000A6032" w:rsidP="00A03931">
      <w:pPr>
        <w:spacing w:line="240" w:lineRule="auto"/>
        <w:contextualSpacing/>
        <w:jc w:val="center"/>
        <w:rPr>
          <w:rFonts w:ascii="Times New Roman" w:hAnsi="Times New Roman" w:cs="Times New Roman"/>
          <w:sz w:val="24"/>
          <w:szCs w:val="24"/>
        </w:rPr>
      </w:pPr>
    </w:p>
    <w:p w14:paraId="59396A88" w14:textId="77777777" w:rsidR="000A6032" w:rsidRDefault="000A6032" w:rsidP="000A603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Attendance: </w:t>
      </w:r>
      <w:r w:rsidR="0087501C">
        <w:rPr>
          <w:rFonts w:ascii="Times New Roman" w:hAnsi="Times New Roman" w:cs="Times New Roman"/>
          <w:sz w:val="24"/>
          <w:szCs w:val="24"/>
        </w:rPr>
        <w:t xml:space="preserve">Ralph Ford, Mary Kahl, Sharon Gallagher, Laurie Urraro, Jodie Styers, Joshua Shaw, Michael Rutter, Dawn Blasko, Matthew Swinarski, Vicki Kazmerski, Steve Strom, Rod Troester, Joseph Previte, Alicyn Rhoades, Eric Corty, Luciana Aronne, </w:t>
      </w:r>
      <w:proofErr w:type="spellStart"/>
      <w:r w:rsidR="0087501C">
        <w:rPr>
          <w:rFonts w:ascii="Times New Roman" w:hAnsi="Times New Roman" w:cs="Times New Roman"/>
          <w:sz w:val="24"/>
          <w:szCs w:val="24"/>
        </w:rPr>
        <w:t>Kilic</w:t>
      </w:r>
      <w:proofErr w:type="spellEnd"/>
      <w:r w:rsidR="0087501C">
        <w:rPr>
          <w:rFonts w:ascii="Times New Roman" w:hAnsi="Times New Roman" w:cs="Times New Roman"/>
          <w:sz w:val="24"/>
          <w:szCs w:val="24"/>
        </w:rPr>
        <w:t xml:space="preserve"> </w:t>
      </w:r>
      <w:proofErr w:type="spellStart"/>
      <w:r w:rsidR="0087501C">
        <w:rPr>
          <w:rFonts w:ascii="Times New Roman" w:hAnsi="Times New Roman" w:cs="Times New Roman"/>
          <w:sz w:val="24"/>
          <w:szCs w:val="24"/>
        </w:rPr>
        <w:t>Kanat</w:t>
      </w:r>
      <w:proofErr w:type="spellEnd"/>
      <w:r w:rsidR="0087501C">
        <w:rPr>
          <w:rFonts w:ascii="Times New Roman" w:hAnsi="Times New Roman" w:cs="Times New Roman"/>
          <w:sz w:val="24"/>
          <w:szCs w:val="24"/>
        </w:rPr>
        <w:t>, Ken Miller, Joshua Pannaman</w:t>
      </w:r>
      <w:r w:rsidR="00E66637">
        <w:rPr>
          <w:rFonts w:ascii="Times New Roman" w:hAnsi="Times New Roman" w:cs="Times New Roman"/>
          <w:sz w:val="24"/>
          <w:szCs w:val="24"/>
        </w:rPr>
        <w:t>, Rob Speel</w:t>
      </w:r>
      <w:r w:rsidR="00637644">
        <w:rPr>
          <w:rFonts w:ascii="Times New Roman" w:hAnsi="Times New Roman" w:cs="Times New Roman"/>
          <w:sz w:val="24"/>
          <w:szCs w:val="24"/>
        </w:rPr>
        <w:t>, Charlotte de Vries</w:t>
      </w:r>
    </w:p>
    <w:p w14:paraId="0AB8D5E6" w14:textId="77777777" w:rsidR="00A7480F" w:rsidRDefault="00A7480F" w:rsidP="00A03931">
      <w:pPr>
        <w:spacing w:line="240" w:lineRule="auto"/>
        <w:contextualSpacing/>
        <w:jc w:val="center"/>
        <w:rPr>
          <w:rFonts w:ascii="Times New Roman" w:hAnsi="Times New Roman" w:cs="Times New Roman"/>
          <w:sz w:val="24"/>
          <w:szCs w:val="24"/>
        </w:rPr>
      </w:pPr>
    </w:p>
    <w:p w14:paraId="6FF2A102" w14:textId="77777777" w:rsidR="00A03931" w:rsidRDefault="00A03931" w:rsidP="00CC3E6D">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Call to order by Chair</w:t>
      </w:r>
    </w:p>
    <w:p w14:paraId="4A17BC5E" w14:textId="77777777" w:rsidR="00A03931" w:rsidRDefault="00A03931" w:rsidP="00CC3E6D">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Approval of Minutes</w:t>
      </w:r>
    </w:p>
    <w:p w14:paraId="0BA238B2" w14:textId="77777777" w:rsidR="006B658D" w:rsidRDefault="00B436A8" w:rsidP="00CC3E6D">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Dec</w:t>
      </w:r>
      <w:r w:rsidR="00DD2696">
        <w:rPr>
          <w:rFonts w:ascii="Times New Roman" w:hAnsi="Times New Roman" w:cs="Times New Roman"/>
          <w:sz w:val="24"/>
          <w:szCs w:val="24"/>
        </w:rPr>
        <w:t xml:space="preserve">. </w:t>
      </w:r>
      <w:r w:rsidR="008F0538">
        <w:rPr>
          <w:rFonts w:ascii="Times New Roman" w:hAnsi="Times New Roman" w:cs="Times New Roman"/>
          <w:sz w:val="24"/>
          <w:szCs w:val="24"/>
        </w:rPr>
        <w:t>7</w:t>
      </w:r>
      <w:r w:rsidR="009C6EF1">
        <w:rPr>
          <w:rFonts w:ascii="Times New Roman" w:hAnsi="Times New Roman" w:cs="Times New Roman"/>
          <w:sz w:val="24"/>
          <w:szCs w:val="24"/>
        </w:rPr>
        <w:t>, 2016</w:t>
      </w:r>
    </w:p>
    <w:p w14:paraId="6965B045" w14:textId="77777777" w:rsidR="0023531F" w:rsidRDefault="0023531F" w:rsidP="00CC3E6D">
      <w:pPr>
        <w:pStyle w:val="ListParagraph"/>
        <w:numPr>
          <w:ilvl w:val="1"/>
          <w:numId w:val="5"/>
        </w:numPr>
        <w:spacing w:line="360" w:lineRule="auto"/>
        <w:rPr>
          <w:rFonts w:ascii="Times New Roman" w:hAnsi="Times New Roman" w:cs="Times New Roman"/>
          <w:sz w:val="24"/>
          <w:szCs w:val="24"/>
        </w:rPr>
      </w:pPr>
      <w:r>
        <w:rPr>
          <w:rFonts w:ascii="Times New Roman" w:hAnsi="Times New Roman" w:cs="Times New Roman"/>
          <w:sz w:val="24"/>
          <w:szCs w:val="24"/>
        </w:rPr>
        <w:t>Mike Rutter motions to approve the minutes. Luciana Aronne seconds the motion.</w:t>
      </w:r>
    </w:p>
    <w:p w14:paraId="7D283C53" w14:textId="77777777" w:rsidR="0087501C" w:rsidRDefault="0023531F" w:rsidP="00CC3E6D">
      <w:pPr>
        <w:pStyle w:val="ListParagraph"/>
        <w:numPr>
          <w:ilvl w:val="1"/>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minutes are approved. </w:t>
      </w:r>
    </w:p>
    <w:p w14:paraId="0B9F46A0" w14:textId="77777777" w:rsidR="00A03931" w:rsidRDefault="00A03931" w:rsidP="00CC3E6D">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Reports of Officers and Standing Committees</w:t>
      </w:r>
    </w:p>
    <w:p w14:paraId="78650F02" w14:textId="77777777" w:rsidR="00C60060" w:rsidRDefault="00C60060" w:rsidP="00CC3E6D">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Officers</w:t>
      </w:r>
    </w:p>
    <w:p w14:paraId="57FDCA58" w14:textId="77777777" w:rsidR="004C573E" w:rsidRDefault="004C573E" w:rsidP="00CC3E6D">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Sharon Gallagher, Chair</w:t>
      </w:r>
    </w:p>
    <w:p w14:paraId="3E486D4F" w14:textId="77777777" w:rsidR="004C573E" w:rsidRDefault="0023531F" w:rsidP="00CC3E6D">
      <w:pPr>
        <w:pStyle w:val="ListParagraph"/>
        <w:numPr>
          <w:ilvl w:val="1"/>
          <w:numId w:val="7"/>
        </w:numPr>
        <w:spacing w:line="360" w:lineRule="auto"/>
        <w:rPr>
          <w:rFonts w:ascii="Times New Roman" w:hAnsi="Times New Roman" w:cs="Times New Roman"/>
          <w:sz w:val="24"/>
          <w:szCs w:val="24"/>
        </w:rPr>
      </w:pPr>
      <w:r>
        <w:rPr>
          <w:rFonts w:ascii="Times New Roman" w:hAnsi="Times New Roman" w:cs="Times New Roman"/>
          <w:sz w:val="24"/>
          <w:szCs w:val="24"/>
        </w:rPr>
        <w:t>We are experiencing a new issue with LionPath. When a student places the class on his/her wait list, they are automatically enrolled into the class when a spot becomes available. There is no notification confirming this enrollment sent to the student. Some students are ending up enrolled in a class without realizing it. Also, t</w:t>
      </w:r>
      <w:r w:rsidR="004C573E">
        <w:rPr>
          <w:rFonts w:ascii="Times New Roman" w:hAnsi="Times New Roman" w:cs="Times New Roman"/>
          <w:sz w:val="24"/>
          <w:szCs w:val="24"/>
        </w:rPr>
        <w:t>here is a lag time with Canvas (</w:t>
      </w:r>
      <w:r>
        <w:rPr>
          <w:rFonts w:ascii="Times New Roman" w:hAnsi="Times New Roman" w:cs="Times New Roman"/>
          <w:sz w:val="24"/>
          <w:szCs w:val="24"/>
        </w:rPr>
        <w:t xml:space="preserve">approximately </w:t>
      </w:r>
      <w:r w:rsidR="004C573E">
        <w:rPr>
          <w:rFonts w:ascii="Times New Roman" w:hAnsi="Times New Roman" w:cs="Times New Roman"/>
          <w:sz w:val="24"/>
          <w:szCs w:val="24"/>
        </w:rPr>
        <w:t xml:space="preserve">24 hours) so </w:t>
      </w:r>
      <w:r>
        <w:rPr>
          <w:rFonts w:ascii="Times New Roman" w:hAnsi="Times New Roman" w:cs="Times New Roman"/>
          <w:sz w:val="24"/>
          <w:szCs w:val="24"/>
        </w:rPr>
        <w:t>even when a student is able to enroll in a class, they aren’t able to immediately</w:t>
      </w:r>
      <w:r w:rsidR="004C573E">
        <w:rPr>
          <w:rFonts w:ascii="Times New Roman" w:hAnsi="Times New Roman" w:cs="Times New Roman"/>
          <w:sz w:val="24"/>
          <w:szCs w:val="24"/>
        </w:rPr>
        <w:t xml:space="preserve"> access </w:t>
      </w:r>
      <w:r>
        <w:rPr>
          <w:rFonts w:ascii="Times New Roman" w:hAnsi="Times New Roman" w:cs="Times New Roman"/>
          <w:sz w:val="24"/>
          <w:szCs w:val="24"/>
        </w:rPr>
        <w:t xml:space="preserve">the course </w:t>
      </w:r>
      <w:r w:rsidR="004C573E">
        <w:rPr>
          <w:rFonts w:ascii="Times New Roman" w:hAnsi="Times New Roman" w:cs="Times New Roman"/>
          <w:sz w:val="24"/>
          <w:szCs w:val="24"/>
        </w:rPr>
        <w:t xml:space="preserve">materials. </w:t>
      </w:r>
    </w:p>
    <w:p w14:paraId="7B963348" w14:textId="77777777" w:rsidR="004C573E" w:rsidRDefault="0023531F" w:rsidP="00CC3E6D">
      <w:pPr>
        <w:pStyle w:val="ListParagraph"/>
        <w:numPr>
          <w:ilvl w:val="1"/>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Receiving positive </w:t>
      </w:r>
      <w:proofErr w:type="gramStart"/>
      <w:r>
        <w:rPr>
          <w:rFonts w:ascii="Times New Roman" w:hAnsi="Times New Roman" w:cs="Times New Roman"/>
          <w:sz w:val="24"/>
          <w:szCs w:val="24"/>
        </w:rPr>
        <w:t>feedback</w:t>
      </w:r>
      <w:proofErr w:type="gramEnd"/>
      <w:r>
        <w:rPr>
          <w:rFonts w:ascii="Times New Roman" w:hAnsi="Times New Roman" w:cs="Times New Roman"/>
          <w:sz w:val="24"/>
          <w:szCs w:val="24"/>
        </w:rPr>
        <w:t xml:space="preserve"> from faculty</w:t>
      </w:r>
      <w:r w:rsidR="004C573E">
        <w:rPr>
          <w:rFonts w:ascii="Times New Roman" w:hAnsi="Times New Roman" w:cs="Times New Roman"/>
          <w:sz w:val="24"/>
          <w:szCs w:val="24"/>
        </w:rPr>
        <w:t xml:space="preserve"> about drop/add period only being one week long. </w:t>
      </w:r>
    </w:p>
    <w:p w14:paraId="4C3A4B37" w14:textId="24EBF9C7" w:rsidR="004C573E" w:rsidRDefault="0023531F" w:rsidP="00CC3E6D">
      <w:pPr>
        <w:pStyle w:val="ListParagraph"/>
        <w:numPr>
          <w:ilvl w:val="1"/>
          <w:numId w:val="7"/>
        </w:numPr>
        <w:spacing w:line="360" w:lineRule="auto"/>
        <w:rPr>
          <w:rFonts w:ascii="Times New Roman" w:hAnsi="Times New Roman" w:cs="Times New Roman"/>
          <w:sz w:val="24"/>
          <w:szCs w:val="24"/>
        </w:rPr>
      </w:pPr>
      <w:r>
        <w:rPr>
          <w:rFonts w:ascii="Times New Roman" w:hAnsi="Times New Roman" w:cs="Times New Roman"/>
          <w:sz w:val="24"/>
          <w:szCs w:val="24"/>
        </w:rPr>
        <w:t>Receiving p</w:t>
      </w:r>
      <w:r w:rsidR="004C573E">
        <w:rPr>
          <w:rFonts w:ascii="Times New Roman" w:hAnsi="Times New Roman" w:cs="Times New Roman"/>
          <w:sz w:val="24"/>
          <w:szCs w:val="24"/>
        </w:rPr>
        <w:t>ositive feedback from non-tenure track faculty</w:t>
      </w:r>
      <w:r>
        <w:rPr>
          <w:rFonts w:ascii="Times New Roman" w:hAnsi="Times New Roman" w:cs="Times New Roman"/>
          <w:sz w:val="24"/>
          <w:szCs w:val="24"/>
        </w:rPr>
        <w:t xml:space="preserve"> about</w:t>
      </w:r>
      <w:r w:rsidR="004C573E">
        <w:rPr>
          <w:rFonts w:ascii="Times New Roman" w:hAnsi="Times New Roman" w:cs="Times New Roman"/>
          <w:sz w:val="24"/>
          <w:szCs w:val="24"/>
        </w:rPr>
        <w:t xml:space="preserve"> </w:t>
      </w:r>
      <w:r w:rsidR="00CC3E6D">
        <w:rPr>
          <w:rFonts w:ascii="Times New Roman" w:hAnsi="Times New Roman" w:cs="Times New Roman"/>
          <w:sz w:val="24"/>
          <w:szCs w:val="24"/>
        </w:rPr>
        <w:t xml:space="preserve">contracts </w:t>
      </w:r>
      <w:r w:rsidR="004C573E">
        <w:rPr>
          <w:rFonts w:ascii="Times New Roman" w:hAnsi="Times New Roman" w:cs="Times New Roman"/>
          <w:sz w:val="24"/>
          <w:szCs w:val="24"/>
        </w:rPr>
        <w:t>being sent out in Novemb</w:t>
      </w:r>
      <w:r w:rsidR="00CC3E6D">
        <w:rPr>
          <w:rFonts w:ascii="Times New Roman" w:hAnsi="Times New Roman" w:cs="Times New Roman"/>
          <w:sz w:val="24"/>
          <w:szCs w:val="24"/>
        </w:rPr>
        <w:t>er/December.</w:t>
      </w:r>
      <w:r w:rsidR="004C573E">
        <w:rPr>
          <w:rFonts w:ascii="Times New Roman" w:hAnsi="Times New Roman" w:cs="Times New Roman"/>
          <w:sz w:val="24"/>
          <w:szCs w:val="24"/>
        </w:rPr>
        <w:t xml:space="preserve"> </w:t>
      </w:r>
    </w:p>
    <w:p w14:paraId="736452C5" w14:textId="77777777" w:rsidR="004C573E" w:rsidRDefault="0023531F" w:rsidP="00CC3E6D">
      <w:pPr>
        <w:pStyle w:val="ListParagraph"/>
        <w:numPr>
          <w:ilvl w:val="1"/>
          <w:numId w:val="7"/>
        </w:numPr>
        <w:spacing w:line="360" w:lineRule="auto"/>
        <w:rPr>
          <w:rFonts w:ascii="Times New Roman" w:hAnsi="Times New Roman" w:cs="Times New Roman"/>
          <w:sz w:val="24"/>
          <w:szCs w:val="24"/>
        </w:rPr>
      </w:pPr>
      <w:r>
        <w:rPr>
          <w:rFonts w:ascii="Times New Roman" w:hAnsi="Times New Roman" w:cs="Times New Roman"/>
          <w:sz w:val="24"/>
          <w:szCs w:val="24"/>
        </w:rPr>
        <w:t>Receiving p</w:t>
      </w:r>
      <w:r w:rsidR="004C573E">
        <w:rPr>
          <w:rFonts w:ascii="Times New Roman" w:hAnsi="Times New Roman" w:cs="Times New Roman"/>
          <w:sz w:val="24"/>
          <w:szCs w:val="24"/>
        </w:rPr>
        <w:t xml:space="preserve">ositive response about </w:t>
      </w:r>
      <w:r>
        <w:rPr>
          <w:rFonts w:ascii="Times New Roman" w:hAnsi="Times New Roman" w:cs="Times New Roman"/>
          <w:sz w:val="24"/>
          <w:szCs w:val="24"/>
        </w:rPr>
        <w:t>Chancellor Ford’s</w:t>
      </w:r>
      <w:r w:rsidR="004C573E">
        <w:rPr>
          <w:rFonts w:ascii="Times New Roman" w:hAnsi="Times New Roman" w:cs="Times New Roman"/>
          <w:sz w:val="24"/>
          <w:szCs w:val="24"/>
        </w:rPr>
        <w:t xml:space="preserve"> email </w:t>
      </w:r>
      <w:r>
        <w:rPr>
          <w:rFonts w:ascii="Times New Roman" w:hAnsi="Times New Roman" w:cs="Times New Roman"/>
          <w:sz w:val="24"/>
          <w:szCs w:val="24"/>
        </w:rPr>
        <w:t xml:space="preserve">outlining the updated BCF </w:t>
      </w:r>
      <w:r w:rsidR="00F40B09">
        <w:rPr>
          <w:rFonts w:ascii="Times New Roman" w:hAnsi="Times New Roman" w:cs="Times New Roman"/>
          <w:sz w:val="24"/>
          <w:szCs w:val="24"/>
        </w:rPr>
        <w:t>procedures regarding Fixed-Term Faculty</w:t>
      </w:r>
      <w:r w:rsidR="004C573E">
        <w:rPr>
          <w:rFonts w:ascii="Times New Roman" w:hAnsi="Times New Roman" w:cs="Times New Roman"/>
          <w:sz w:val="24"/>
          <w:szCs w:val="24"/>
        </w:rPr>
        <w:t xml:space="preserve">. </w:t>
      </w:r>
    </w:p>
    <w:p w14:paraId="6AC84EF1" w14:textId="257E62E0" w:rsidR="004C573E" w:rsidRDefault="00F40B09"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t>The Non-Tenure Track subcommittee</w:t>
      </w:r>
      <w:r w:rsidR="00B83111">
        <w:rPr>
          <w:rFonts w:ascii="Times New Roman" w:hAnsi="Times New Roman" w:cs="Times New Roman"/>
          <w:sz w:val="24"/>
          <w:szCs w:val="24"/>
        </w:rPr>
        <w:t xml:space="preserve"> </w:t>
      </w:r>
      <w:r>
        <w:rPr>
          <w:rFonts w:ascii="Times New Roman" w:hAnsi="Times New Roman" w:cs="Times New Roman"/>
          <w:sz w:val="24"/>
          <w:szCs w:val="24"/>
        </w:rPr>
        <w:t>did a lot</w:t>
      </w:r>
      <w:r w:rsidR="004C573E">
        <w:rPr>
          <w:rFonts w:ascii="Times New Roman" w:hAnsi="Times New Roman" w:cs="Times New Roman"/>
          <w:sz w:val="24"/>
          <w:szCs w:val="24"/>
        </w:rPr>
        <w:t xml:space="preserve"> of wor</w:t>
      </w:r>
      <w:r>
        <w:rPr>
          <w:rFonts w:ascii="Times New Roman" w:hAnsi="Times New Roman" w:cs="Times New Roman"/>
          <w:sz w:val="24"/>
          <w:szCs w:val="24"/>
        </w:rPr>
        <w:t xml:space="preserve">k on this. </w:t>
      </w:r>
    </w:p>
    <w:p w14:paraId="21896BAA" w14:textId="77777777" w:rsidR="004C573E" w:rsidRDefault="00F40B09" w:rsidP="00CC3E6D">
      <w:pPr>
        <w:pStyle w:val="ListParagraph"/>
        <w:numPr>
          <w:ilvl w:val="1"/>
          <w:numId w:val="7"/>
        </w:numPr>
        <w:spacing w:line="360" w:lineRule="auto"/>
        <w:rPr>
          <w:rFonts w:ascii="Times New Roman" w:hAnsi="Times New Roman" w:cs="Times New Roman"/>
          <w:sz w:val="24"/>
          <w:szCs w:val="24"/>
        </w:rPr>
      </w:pPr>
      <w:r>
        <w:rPr>
          <w:rFonts w:ascii="Times New Roman" w:hAnsi="Times New Roman" w:cs="Times New Roman"/>
          <w:sz w:val="24"/>
          <w:szCs w:val="24"/>
        </w:rPr>
        <w:t>At the November Faculty Senate Meeting, there was a discussion about the role of SRTE’s from both the faculty and student perspective</w:t>
      </w:r>
      <w:r w:rsidR="004C573E">
        <w:rPr>
          <w:rFonts w:ascii="Times New Roman" w:hAnsi="Times New Roman" w:cs="Times New Roman"/>
          <w:sz w:val="24"/>
          <w:szCs w:val="24"/>
        </w:rPr>
        <w:t>.</w:t>
      </w:r>
    </w:p>
    <w:p w14:paraId="2FF412D4" w14:textId="77777777" w:rsidR="00F40B09" w:rsidRDefault="004C573E"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t>Joshua P</w:t>
      </w:r>
      <w:r w:rsidR="00F40B09">
        <w:rPr>
          <w:rFonts w:ascii="Times New Roman" w:hAnsi="Times New Roman" w:cs="Times New Roman"/>
          <w:sz w:val="24"/>
          <w:szCs w:val="24"/>
        </w:rPr>
        <w:t>annaman (student representative)</w:t>
      </w:r>
      <w:r>
        <w:rPr>
          <w:rFonts w:ascii="Times New Roman" w:hAnsi="Times New Roman" w:cs="Times New Roman"/>
          <w:sz w:val="24"/>
          <w:szCs w:val="24"/>
        </w:rPr>
        <w:t xml:space="preserve"> invited </w:t>
      </w:r>
      <w:r w:rsidR="00F40B09">
        <w:rPr>
          <w:rFonts w:ascii="Times New Roman" w:hAnsi="Times New Roman" w:cs="Times New Roman"/>
          <w:sz w:val="24"/>
          <w:szCs w:val="24"/>
        </w:rPr>
        <w:t>the President of the Student G</w:t>
      </w:r>
      <w:r>
        <w:rPr>
          <w:rFonts w:ascii="Times New Roman" w:hAnsi="Times New Roman" w:cs="Times New Roman"/>
          <w:sz w:val="24"/>
          <w:szCs w:val="24"/>
        </w:rPr>
        <w:t>overnment</w:t>
      </w:r>
      <w:r w:rsidR="00F40B09">
        <w:rPr>
          <w:rFonts w:ascii="Times New Roman" w:hAnsi="Times New Roman" w:cs="Times New Roman"/>
          <w:sz w:val="24"/>
          <w:szCs w:val="24"/>
        </w:rPr>
        <w:t xml:space="preserve"> Association</w:t>
      </w:r>
      <w:r>
        <w:rPr>
          <w:rFonts w:ascii="Times New Roman" w:hAnsi="Times New Roman" w:cs="Times New Roman"/>
          <w:sz w:val="24"/>
          <w:szCs w:val="24"/>
        </w:rPr>
        <w:t xml:space="preserve"> (</w:t>
      </w:r>
      <w:r w:rsidR="00F40B09">
        <w:rPr>
          <w:rFonts w:ascii="Times New Roman" w:hAnsi="Times New Roman" w:cs="Times New Roman"/>
          <w:sz w:val="24"/>
          <w:szCs w:val="24"/>
        </w:rPr>
        <w:t xml:space="preserve">who </w:t>
      </w:r>
      <w:r>
        <w:rPr>
          <w:rFonts w:ascii="Times New Roman" w:hAnsi="Times New Roman" w:cs="Times New Roman"/>
          <w:sz w:val="24"/>
          <w:szCs w:val="24"/>
        </w:rPr>
        <w:t>also</w:t>
      </w:r>
      <w:r w:rsidR="00F40B09">
        <w:rPr>
          <w:rFonts w:ascii="Times New Roman" w:hAnsi="Times New Roman" w:cs="Times New Roman"/>
          <w:sz w:val="24"/>
          <w:szCs w:val="24"/>
        </w:rPr>
        <w:t xml:space="preserve"> happens to be the Chair of Student Life) and a University S</w:t>
      </w:r>
      <w:r>
        <w:rPr>
          <w:rFonts w:ascii="Times New Roman" w:hAnsi="Times New Roman" w:cs="Times New Roman"/>
          <w:sz w:val="24"/>
          <w:szCs w:val="24"/>
        </w:rPr>
        <w:t>enator</w:t>
      </w:r>
      <w:r w:rsidR="00F40B09">
        <w:rPr>
          <w:rFonts w:ascii="Times New Roman" w:hAnsi="Times New Roman" w:cs="Times New Roman"/>
          <w:sz w:val="24"/>
          <w:szCs w:val="24"/>
        </w:rPr>
        <w:t xml:space="preserve"> to participate in a forum to explore the topic.</w:t>
      </w:r>
    </w:p>
    <w:p w14:paraId="41832017" w14:textId="77777777" w:rsidR="004C573E" w:rsidRDefault="004C573E"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t>Forum at February 23</w:t>
      </w:r>
      <w:r w:rsidRPr="004C573E">
        <w:rPr>
          <w:rFonts w:ascii="Times New Roman" w:hAnsi="Times New Roman" w:cs="Times New Roman"/>
          <w:sz w:val="24"/>
          <w:szCs w:val="24"/>
          <w:vertAlign w:val="superscript"/>
        </w:rPr>
        <w:t>rd</w:t>
      </w:r>
      <w:r>
        <w:rPr>
          <w:rFonts w:ascii="Times New Roman" w:hAnsi="Times New Roman" w:cs="Times New Roman"/>
          <w:sz w:val="24"/>
          <w:szCs w:val="24"/>
        </w:rPr>
        <w:t xml:space="preserve"> at</w:t>
      </w:r>
      <w:r w:rsidR="00F40B09">
        <w:rPr>
          <w:rFonts w:ascii="Times New Roman" w:hAnsi="Times New Roman" w:cs="Times New Roman"/>
          <w:sz w:val="24"/>
          <w:szCs w:val="24"/>
        </w:rPr>
        <w:t xml:space="preserve"> 12:30 p.m. to discuss how we can get</w:t>
      </w:r>
      <w:r>
        <w:rPr>
          <w:rFonts w:ascii="Times New Roman" w:hAnsi="Times New Roman" w:cs="Times New Roman"/>
          <w:sz w:val="24"/>
          <w:szCs w:val="24"/>
        </w:rPr>
        <w:t xml:space="preserve"> these to wor</w:t>
      </w:r>
      <w:r w:rsidR="00F40B09">
        <w:rPr>
          <w:rFonts w:ascii="Times New Roman" w:hAnsi="Times New Roman" w:cs="Times New Roman"/>
          <w:sz w:val="24"/>
          <w:szCs w:val="24"/>
        </w:rPr>
        <w:t>k for both students and faculty.</w:t>
      </w:r>
    </w:p>
    <w:p w14:paraId="5E72DA5C" w14:textId="77777777" w:rsidR="00F40B09" w:rsidRDefault="00F40B09"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Sharon </w:t>
      </w: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the attachment in Appendix I to faculty in advance of the forum.</w:t>
      </w:r>
    </w:p>
    <w:p w14:paraId="772FEA9D" w14:textId="77777777" w:rsidR="00F83B38" w:rsidRDefault="004C573E" w:rsidP="00CC3E6D">
      <w:pPr>
        <w:pStyle w:val="ListParagraph"/>
        <w:numPr>
          <w:ilvl w:val="1"/>
          <w:numId w:val="7"/>
        </w:numPr>
        <w:spacing w:line="360" w:lineRule="auto"/>
        <w:rPr>
          <w:rFonts w:ascii="Times New Roman" w:hAnsi="Times New Roman" w:cs="Times New Roman"/>
          <w:sz w:val="24"/>
          <w:szCs w:val="24"/>
        </w:rPr>
      </w:pPr>
      <w:r>
        <w:rPr>
          <w:rFonts w:ascii="Times New Roman" w:hAnsi="Times New Roman" w:cs="Times New Roman"/>
          <w:sz w:val="24"/>
          <w:szCs w:val="24"/>
        </w:rPr>
        <w:t>Qi</w:t>
      </w:r>
      <w:r w:rsidR="00F83B38">
        <w:rPr>
          <w:rFonts w:ascii="Times New Roman" w:hAnsi="Times New Roman" w:cs="Times New Roman"/>
          <w:sz w:val="24"/>
          <w:szCs w:val="24"/>
        </w:rPr>
        <w:t xml:space="preserve"> Dunsworth is holding a colloquium on Academic Integrity</w:t>
      </w:r>
      <w:r>
        <w:rPr>
          <w:rFonts w:ascii="Times New Roman" w:hAnsi="Times New Roman" w:cs="Times New Roman"/>
          <w:sz w:val="24"/>
          <w:szCs w:val="24"/>
        </w:rPr>
        <w:t xml:space="preserve">. </w:t>
      </w:r>
    </w:p>
    <w:p w14:paraId="71FB1E7B" w14:textId="77777777" w:rsidR="00AE5364" w:rsidRDefault="00F83B38" w:rsidP="00CC3E6D">
      <w:pPr>
        <w:pStyle w:val="ListParagraph"/>
        <w:numPr>
          <w:ilvl w:val="2"/>
          <w:numId w:val="7"/>
        </w:numPr>
        <w:spacing w:line="360" w:lineRule="auto"/>
        <w:rPr>
          <w:rFonts w:ascii="Times New Roman" w:hAnsi="Times New Roman" w:cs="Times New Roman"/>
          <w:sz w:val="24"/>
          <w:szCs w:val="24"/>
        </w:rPr>
      </w:pPr>
      <w:r w:rsidRPr="00AE5364">
        <w:rPr>
          <w:rFonts w:ascii="Times New Roman" w:hAnsi="Times New Roman" w:cs="Times New Roman"/>
          <w:sz w:val="24"/>
          <w:szCs w:val="24"/>
        </w:rPr>
        <w:t>This year’s f</w:t>
      </w:r>
      <w:r w:rsidR="004C573E" w:rsidRPr="00AE5364">
        <w:rPr>
          <w:rFonts w:ascii="Times New Roman" w:hAnsi="Times New Roman" w:cs="Times New Roman"/>
          <w:sz w:val="24"/>
          <w:szCs w:val="24"/>
        </w:rPr>
        <w:t>eatured speaker is Thomas J. Tobin</w:t>
      </w:r>
    </w:p>
    <w:p w14:paraId="6B365864" w14:textId="6A2179CD" w:rsidR="00F83B38" w:rsidRPr="00AE5364" w:rsidRDefault="00F83B38" w:rsidP="00CC3E6D">
      <w:pPr>
        <w:pStyle w:val="ListParagraph"/>
        <w:numPr>
          <w:ilvl w:val="2"/>
          <w:numId w:val="7"/>
        </w:numPr>
        <w:spacing w:line="360" w:lineRule="auto"/>
        <w:rPr>
          <w:rFonts w:ascii="Times New Roman" w:hAnsi="Times New Roman" w:cs="Times New Roman"/>
          <w:sz w:val="24"/>
          <w:szCs w:val="24"/>
        </w:rPr>
      </w:pPr>
      <w:r w:rsidRPr="00AE5364">
        <w:rPr>
          <w:rFonts w:ascii="Times New Roman" w:hAnsi="Times New Roman" w:cs="Times New Roman"/>
          <w:sz w:val="24"/>
          <w:szCs w:val="24"/>
        </w:rPr>
        <w:t>The colloquium</w:t>
      </w:r>
      <w:r w:rsidR="00AE5364" w:rsidRPr="00AE5364">
        <w:rPr>
          <w:rFonts w:ascii="Times New Roman" w:hAnsi="Times New Roman" w:cs="Times New Roman"/>
          <w:sz w:val="24"/>
          <w:szCs w:val="24"/>
        </w:rPr>
        <w:t xml:space="preserve">, Three Paths to Academic Integrity </w:t>
      </w:r>
      <w:proofErr w:type="gramStart"/>
      <w:r w:rsidR="00AE5364" w:rsidRPr="00AE5364">
        <w:rPr>
          <w:rFonts w:ascii="Times New Roman" w:hAnsi="Times New Roman" w:cs="Times New Roman"/>
          <w:sz w:val="24"/>
          <w:szCs w:val="24"/>
        </w:rPr>
        <w:t>Across</w:t>
      </w:r>
      <w:proofErr w:type="gramEnd"/>
      <w:r w:rsidR="00AE5364" w:rsidRPr="00AE5364">
        <w:rPr>
          <w:rFonts w:ascii="Times New Roman" w:hAnsi="Times New Roman" w:cs="Times New Roman"/>
          <w:sz w:val="24"/>
          <w:szCs w:val="24"/>
        </w:rPr>
        <w:t xml:space="preserve"> Campus, </w:t>
      </w:r>
      <w:r w:rsidRPr="00AE5364">
        <w:rPr>
          <w:rFonts w:ascii="Times New Roman" w:hAnsi="Times New Roman" w:cs="Times New Roman"/>
          <w:sz w:val="24"/>
          <w:szCs w:val="24"/>
        </w:rPr>
        <w:t xml:space="preserve">is schedule for </w:t>
      </w:r>
      <w:r w:rsidR="004C573E" w:rsidRPr="00AE5364">
        <w:rPr>
          <w:rFonts w:ascii="Times New Roman" w:hAnsi="Times New Roman" w:cs="Times New Roman"/>
          <w:sz w:val="24"/>
          <w:szCs w:val="24"/>
        </w:rPr>
        <w:t>May 10</w:t>
      </w:r>
      <w:r w:rsidR="004C573E" w:rsidRPr="00AE5364">
        <w:rPr>
          <w:rFonts w:ascii="Times New Roman" w:hAnsi="Times New Roman" w:cs="Times New Roman"/>
          <w:sz w:val="24"/>
          <w:szCs w:val="24"/>
          <w:vertAlign w:val="superscript"/>
        </w:rPr>
        <w:t>th</w:t>
      </w:r>
      <w:r w:rsidR="004C573E" w:rsidRPr="00AE5364">
        <w:rPr>
          <w:rFonts w:ascii="Times New Roman" w:hAnsi="Times New Roman" w:cs="Times New Roman"/>
          <w:sz w:val="24"/>
          <w:szCs w:val="24"/>
        </w:rPr>
        <w:t xml:space="preserve">, 2017. </w:t>
      </w:r>
    </w:p>
    <w:p w14:paraId="1EE9E792" w14:textId="77777777" w:rsidR="004C573E" w:rsidRDefault="004C573E"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Faculty should email Qi with suggestions, ideas, or feedback. </w:t>
      </w:r>
    </w:p>
    <w:p w14:paraId="0B107594" w14:textId="77777777" w:rsidR="00D159AF" w:rsidRDefault="00637644" w:rsidP="00CC3E6D">
      <w:pPr>
        <w:pStyle w:val="ListParagraph"/>
        <w:numPr>
          <w:ilvl w:val="1"/>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Soledad Traverso emailed </w:t>
      </w:r>
      <w:r w:rsidR="00D159AF">
        <w:rPr>
          <w:rFonts w:ascii="Times New Roman" w:hAnsi="Times New Roman" w:cs="Times New Roman"/>
          <w:sz w:val="24"/>
          <w:szCs w:val="24"/>
        </w:rPr>
        <w:t>a scholarship opportunity and is encouraging faculty to encourage advisees/students to apply.</w:t>
      </w:r>
    </w:p>
    <w:p w14:paraId="3C35C84D" w14:textId="77777777" w:rsidR="00662F13" w:rsidRDefault="00D159AF"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637644">
        <w:rPr>
          <w:rFonts w:ascii="Times New Roman" w:hAnsi="Times New Roman" w:cs="Times New Roman"/>
          <w:sz w:val="24"/>
          <w:szCs w:val="24"/>
        </w:rPr>
        <w:t>American Association of University of Women</w:t>
      </w:r>
      <w:r>
        <w:rPr>
          <w:rFonts w:ascii="Times New Roman" w:hAnsi="Times New Roman" w:cs="Times New Roman"/>
          <w:sz w:val="24"/>
          <w:szCs w:val="24"/>
        </w:rPr>
        <w:t xml:space="preserve"> is soliciting applicants for a scholarship that targets </w:t>
      </w:r>
      <w:r w:rsidR="00637644">
        <w:rPr>
          <w:rFonts w:ascii="Times New Roman" w:hAnsi="Times New Roman" w:cs="Times New Roman"/>
          <w:sz w:val="24"/>
          <w:szCs w:val="24"/>
        </w:rPr>
        <w:t>non-traditional</w:t>
      </w:r>
      <w:r>
        <w:rPr>
          <w:rFonts w:ascii="Times New Roman" w:hAnsi="Times New Roman" w:cs="Times New Roman"/>
          <w:sz w:val="24"/>
          <w:szCs w:val="24"/>
        </w:rPr>
        <w:t>, female</w:t>
      </w:r>
      <w:r w:rsidR="00637644">
        <w:rPr>
          <w:rFonts w:ascii="Times New Roman" w:hAnsi="Times New Roman" w:cs="Times New Roman"/>
          <w:sz w:val="24"/>
          <w:szCs w:val="24"/>
        </w:rPr>
        <w:t xml:space="preserve"> students. </w:t>
      </w:r>
    </w:p>
    <w:p w14:paraId="0298F91D" w14:textId="77777777" w:rsidR="00662F13" w:rsidRDefault="00662F13"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t>Last year, t</w:t>
      </w:r>
      <w:r w:rsidR="00637644">
        <w:rPr>
          <w:rFonts w:ascii="Times New Roman" w:hAnsi="Times New Roman" w:cs="Times New Roman"/>
          <w:sz w:val="24"/>
          <w:szCs w:val="24"/>
        </w:rPr>
        <w:t xml:space="preserve">here were almost no Behrend applicants compared to </w:t>
      </w:r>
      <w:r>
        <w:rPr>
          <w:rFonts w:ascii="Times New Roman" w:hAnsi="Times New Roman" w:cs="Times New Roman"/>
          <w:sz w:val="24"/>
          <w:szCs w:val="24"/>
        </w:rPr>
        <w:t xml:space="preserve">other local colleges. </w:t>
      </w:r>
    </w:p>
    <w:p w14:paraId="0E658D9B" w14:textId="7318A817" w:rsidR="00637644" w:rsidRDefault="00662F13"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t>Eligible students can apply directly or faculty can f</w:t>
      </w:r>
      <w:r w:rsidR="00637644">
        <w:rPr>
          <w:rFonts w:ascii="Times New Roman" w:hAnsi="Times New Roman" w:cs="Times New Roman"/>
          <w:sz w:val="24"/>
          <w:szCs w:val="24"/>
        </w:rPr>
        <w:t>orward</w:t>
      </w:r>
      <w:r>
        <w:rPr>
          <w:rFonts w:ascii="Times New Roman" w:hAnsi="Times New Roman" w:cs="Times New Roman"/>
          <w:sz w:val="24"/>
          <w:szCs w:val="24"/>
        </w:rPr>
        <w:t xml:space="preserve"> the</w:t>
      </w:r>
      <w:r w:rsidR="00637644">
        <w:rPr>
          <w:rFonts w:ascii="Times New Roman" w:hAnsi="Times New Roman" w:cs="Times New Roman"/>
          <w:sz w:val="24"/>
          <w:szCs w:val="24"/>
        </w:rPr>
        <w:t xml:space="preserve"> names and email</w:t>
      </w:r>
      <w:r>
        <w:rPr>
          <w:rFonts w:ascii="Times New Roman" w:hAnsi="Times New Roman" w:cs="Times New Roman"/>
          <w:sz w:val="24"/>
          <w:szCs w:val="24"/>
        </w:rPr>
        <w:t xml:space="preserve"> addresses of eligible students directly</w:t>
      </w:r>
      <w:r w:rsidR="00637644">
        <w:rPr>
          <w:rFonts w:ascii="Times New Roman" w:hAnsi="Times New Roman" w:cs="Times New Roman"/>
          <w:sz w:val="24"/>
          <w:szCs w:val="24"/>
        </w:rPr>
        <w:t xml:space="preserve"> to Soledad. </w:t>
      </w:r>
    </w:p>
    <w:p w14:paraId="68F6244F" w14:textId="0F4D8053" w:rsidR="00637644" w:rsidRDefault="00637644"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t>Mary Kahl: That informati</w:t>
      </w:r>
      <w:r w:rsidR="00662F13">
        <w:rPr>
          <w:rFonts w:ascii="Times New Roman" w:hAnsi="Times New Roman" w:cs="Times New Roman"/>
          <w:sz w:val="24"/>
          <w:szCs w:val="24"/>
        </w:rPr>
        <w:t>on was also sent to all of the S</w:t>
      </w:r>
      <w:r>
        <w:rPr>
          <w:rFonts w:ascii="Times New Roman" w:hAnsi="Times New Roman" w:cs="Times New Roman"/>
          <w:sz w:val="24"/>
          <w:szCs w:val="24"/>
        </w:rPr>
        <w:t>cho</w:t>
      </w:r>
      <w:r w:rsidR="00662F13">
        <w:rPr>
          <w:rFonts w:ascii="Times New Roman" w:hAnsi="Times New Roman" w:cs="Times New Roman"/>
          <w:sz w:val="24"/>
          <w:szCs w:val="24"/>
        </w:rPr>
        <w:t>ol D</w:t>
      </w:r>
      <w:r>
        <w:rPr>
          <w:rFonts w:ascii="Times New Roman" w:hAnsi="Times New Roman" w:cs="Times New Roman"/>
          <w:sz w:val="24"/>
          <w:szCs w:val="24"/>
        </w:rPr>
        <w:t xml:space="preserve">irectors and people who work in admissions. It’s $2000 for non-traditional female students. </w:t>
      </w:r>
    </w:p>
    <w:p w14:paraId="45DBE2F6" w14:textId="77777777" w:rsidR="00C60060" w:rsidRDefault="00C60060" w:rsidP="00CC3E6D">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Laurie Urraro, Vice Chair</w:t>
      </w:r>
    </w:p>
    <w:p w14:paraId="1044D04D" w14:textId="77777777" w:rsidR="00D33702" w:rsidRDefault="008C6A6A" w:rsidP="00CC3E6D">
      <w:pPr>
        <w:pStyle w:val="ListParagraph"/>
        <w:numPr>
          <w:ilvl w:val="1"/>
          <w:numId w:val="7"/>
        </w:numPr>
        <w:spacing w:line="360" w:lineRule="auto"/>
        <w:rPr>
          <w:rFonts w:ascii="Times New Roman" w:hAnsi="Times New Roman" w:cs="Times New Roman"/>
          <w:sz w:val="24"/>
          <w:szCs w:val="24"/>
        </w:rPr>
      </w:pPr>
      <w:r>
        <w:rPr>
          <w:rFonts w:ascii="Times New Roman" w:hAnsi="Times New Roman" w:cs="Times New Roman"/>
          <w:sz w:val="24"/>
          <w:szCs w:val="24"/>
        </w:rPr>
        <w:t>The Gender Conference is scheduled for</w:t>
      </w:r>
      <w:r w:rsidR="00637644">
        <w:rPr>
          <w:rFonts w:ascii="Times New Roman" w:hAnsi="Times New Roman" w:cs="Times New Roman"/>
          <w:sz w:val="24"/>
          <w:szCs w:val="24"/>
        </w:rPr>
        <w:t xml:space="preserve"> April</w:t>
      </w:r>
      <w:r>
        <w:rPr>
          <w:rFonts w:ascii="Times New Roman" w:hAnsi="Times New Roman" w:cs="Times New Roman"/>
          <w:sz w:val="24"/>
          <w:szCs w:val="24"/>
        </w:rPr>
        <w:t xml:space="preserve"> 13-15</w:t>
      </w:r>
      <w:r w:rsidRPr="008C6A6A">
        <w:rPr>
          <w:rFonts w:ascii="Times New Roman" w:hAnsi="Times New Roman" w:cs="Times New Roman"/>
          <w:sz w:val="24"/>
          <w:szCs w:val="24"/>
          <w:vertAlign w:val="superscript"/>
        </w:rPr>
        <w:t>th</w:t>
      </w:r>
      <w:r>
        <w:rPr>
          <w:rFonts w:ascii="Times New Roman" w:hAnsi="Times New Roman" w:cs="Times New Roman"/>
          <w:sz w:val="24"/>
          <w:szCs w:val="24"/>
        </w:rPr>
        <w:t>, 2017</w:t>
      </w:r>
      <w:r w:rsidR="00637644">
        <w:rPr>
          <w:rFonts w:ascii="Times New Roman" w:hAnsi="Times New Roman" w:cs="Times New Roman"/>
          <w:sz w:val="24"/>
          <w:szCs w:val="24"/>
        </w:rPr>
        <w:t xml:space="preserve">. </w:t>
      </w:r>
    </w:p>
    <w:p w14:paraId="55063DD4" w14:textId="64DBCE1A" w:rsidR="00D33702" w:rsidRDefault="00D33702"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t>Laurie is coordinating and moderating</w:t>
      </w:r>
      <w:r w:rsidR="00637644">
        <w:rPr>
          <w:rFonts w:ascii="Times New Roman" w:hAnsi="Times New Roman" w:cs="Times New Roman"/>
          <w:sz w:val="24"/>
          <w:szCs w:val="24"/>
        </w:rPr>
        <w:t xml:space="preserve"> a faculty panel on gender issues. </w:t>
      </w:r>
      <w:r>
        <w:rPr>
          <w:rFonts w:ascii="Times New Roman" w:hAnsi="Times New Roman" w:cs="Times New Roman"/>
          <w:sz w:val="24"/>
          <w:szCs w:val="24"/>
        </w:rPr>
        <w:t xml:space="preserve">The panel session will explore </w:t>
      </w:r>
      <w:r w:rsidRPr="00D33702">
        <w:rPr>
          <w:rFonts w:ascii="Times New Roman" w:hAnsi="Times New Roman" w:cs="Times New Roman"/>
          <w:sz w:val="24"/>
          <w:szCs w:val="24"/>
        </w:rPr>
        <w:t>how the perceptions and realities of gender impact our student evaluations, interac</w:t>
      </w:r>
      <w:r>
        <w:rPr>
          <w:rFonts w:ascii="Times New Roman" w:hAnsi="Times New Roman" w:cs="Times New Roman"/>
          <w:sz w:val="24"/>
          <w:szCs w:val="24"/>
        </w:rPr>
        <w:t>tions with students, and more. Participants</w:t>
      </w:r>
      <w:r w:rsidRPr="00D33702">
        <w:rPr>
          <w:rFonts w:ascii="Times New Roman" w:hAnsi="Times New Roman" w:cs="Times New Roman"/>
          <w:sz w:val="24"/>
          <w:szCs w:val="24"/>
        </w:rPr>
        <w:t xml:space="preserve"> will take anonymous and on-site questions.</w:t>
      </w:r>
      <w:r w:rsidR="002F5894">
        <w:rPr>
          <w:rFonts w:ascii="Times New Roman" w:hAnsi="Times New Roman" w:cs="Times New Roman"/>
          <w:sz w:val="24"/>
          <w:szCs w:val="24"/>
        </w:rPr>
        <w:t xml:space="preserve"> The panel is scheduled for Thursday, April 13</w:t>
      </w:r>
      <w:r w:rsidR="002F5894" w:rsidRPr="002F5894">
        <w:rPr>
          <w:rFonts w:ascii="Times New Roman" w:hAnsi="Times New Roman" w:cs="Times New Roman"/>
          <w:sz w:val="24"/>
          <w:szCs w:val="24"/>
          <w:vertAlign w:val="superscript"/>
        </w:rPr>
        <w:t>th</w:t>
      </w:r>
      <w:r w:rsidR="002F5894">
        <w:rPr>
          <w:rFonts w:ascii="Times New Roman" w:hAnsi="Times New Roman" w:cs="Times New Roman"/>
          <w:sz w:val="24"/>
          <w:szCs w:val="24"/>
        </w:rPr>
        <w:t xml:space="preserve"> from 4-5:00 p.m.</w:t>
      </w:r>
    </w:p>
    <w:p w14:paraId="281DAED6" w14:textId="36F3681C" w:rsidR="00637644" w:rsidRDefault="002F5894"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Laurie has </w:t>
      </w:r>
      <w:r w:rsidRPr="002F5894">
        <w:rPr>
          <w:rFonts w:ascii="Times New Roman" w:hAnsi="Times New Roman" w:cs="Times New Roman"/>
          <w:sz w:val="24"/>
          <w:szCs w:val="24"/>
        </w:rPr>
        <w:t xml:space="preserve">one confirmed H &amp; SS faculty member (female), and </w:t>
      </w:r>
      <w:r>
        <w:rPr>
          <w:rFonts w:ascii="Times New Roman" w:hAnsi="Times New Roman" w:cs="Times New Roman"/>
          <w:sz w:val="24"/>
          <w:szCs w:val="24"/>
        </w:rPr>
        <w:t>needs</w:t>
      </w:r>
      <w:r w:rsidRPr="002F5894">
        <w:rPr>
          <w:rFonts w:ascii="Times New Roman" w:hAnsi="Times New Roman" w:cs="Times New Roman"/>
          <w:sz w:val="24"/>
          <w:szCs w:val="24"/>
        </w:rPr>
        <w:t xml:space="preserve"> more representation, ideally from each of the four schools, and with Kelly </w:t>
      </w:r>
      <w:proofErr w:type="spellStart"/>
      <w:r w:rsidRPr="002F5894">
        <w:rPr>
          <w:rFonts w:ascii="Times New Roman" w:hAnsi="Times New Roman" w:cs="Times New Roman"/>
          <w:sz w:val="24"/>
          <w:szCs w:val="24"/>
        </w:rPr>
        <w:t>Shrout</w:t>
      </w:r>
      <w:proofErr w:type="spellEnd"/>
      <w:r w:rsidRPr="002F5894">
        <w:rPr>
          <w:rFonts w:ascii="Times New Roman" w:hAnsi="Times New Roman" w:cs="Times New Roman"/>
          <w:sz w:val="24"/>
          <w:szCs w:val="24"/>
        </w:rPr>
        <w:t xml:space="preserve"> and Qi Dunsworth</w:t>
      </w:r>
      <w:r>
        <w:rPr>
          <w:rFonts w:ascii="Times New Roman" w:hAnsi="Times New Roman" w:cs="Times New Roman"/>
          <w:sz w:val="24"/>
          <w:szCs w:val="24"/>
        </w:rPr>
        <w:t>. E</w:t>
      </w:r>
      <w:r w:rsidRPr="002F5894">
        <w:rPr>
          <w:rFonts w:ascii="Times New Roman" w:hAnsi="Times New Roman" w:cs="Times New Roman"/>
          <w:sz w:val="24"/>
          <w:szCs w:val="24"/>
        </w:rPr>
        <w:t>-mails sent out</w:t>
      </w:r>
      <w:r>
        <w:rPr>
          <w:rFonts w:ascii="Times New Roman" w:hAnsi="Times New Roman" w:cs="Times New Roman"/>
          <w:sz w:val="24"/>
          <w:szCs w:val="24"/>
        </w:rPr>
        <w:t>. S</w:t>
      </w:r>
      <w:r w:rsidRPr="002F5894">
        <w:rPr>
          <w:rFonts w:ascii="Times New Roman" w:hAnsi="Times New Roman" w:cs="Times New Roman"/>
          <w:sz w:val="24"/>
          <w:szCs w:val="24"/>
        </w:rPr>
        <w:t>ome cannot make it due to teaching schedule; som</w:t>
      </w:r>
      <w:r>
        <w:rPr>
          <w:rFonts w:ascii="Times New Roman" w:hAnsi="Times New Roman" w:cs="Times New Roman"/>
          <w:sz w:val="24"/>
          <w:szCs w:val="24"/>
        </w:rPr>
        <w:t xml:space="preserve">e have not replied as of yet. </w:t>
      </w:r>
      <w:r w:rsidR="00637644">
        <w:rPr>
          <w:rFonts w:ascii="Times New Roman" w:hAnsi="Times New Roman" w:cs="Times New Roman"/>
          <w:sz w:val="24"/>
          <w:szCs w:val="24"/>
        </w:rPr>
        <w:t>Anyone interested or names submitted to Laurie via email.</w:t>
      </w:r>
    </w:p>
    <w:p w14:paraId="7BFFBDC5" w14:textId="77777777" w:rsidR="00D33702" w:rsidRDefault="00D33702" w:rsidP="00CC3E6D">
      <w:pPr>
        <w:pStyle w:val="ListParagraph"/>
        <w:numPr>
          <w:ilvl w:val="1"/>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Student groups want more interactions with faculty. </w:t>
      </w:r>
      <w:proofErr w:type="gramStart"/>
      <w:r>
        <w:rPr>
          <w:rFonts w:ascii="Times New Roman" w:hAnsi="Times New Roman" w:cs="Times New Roman"/>
          <w:sz w:val="24"/>
          <w:szCs w:val="24"/>
        </w:rPr>
        <w:t>Faculty aren’t</w:t>
      </w:r>
      <w:proofErr w:type="gramEnd"/>
      <w:r>
        <w:rPr>
          <w:rFonts w:ascii="Times New Roman" w:hAnsi="Times New Roman" w:cs="Times New Roman"/>
          <w:sz w:val="24"/>
          <w:szCs w:val="24"/>
        </w:rPr>
        <w:t xml:space="preserve"> aware of existing groups or their missions. </w:t>
      </w:r>
    </w:p>
    <w:p w14:paraId="7E44820A" w14:textId="6E7F3EDF" w:rsidR="00D33702" w:rsidRDefault="00D33702"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In an effort to bridge the gap between student groups and faculty members, Laurie is cording “FAS C</w:t>
      </w:r>
      <w:r w:rsidR="00551C92">
        <w:rPr>
          <w:rFonts w:ascii="Times New Roman" w:hAnsi="Times New Roman" w:cs="Times New Roman"/>
          <w:sz w:val="24"/>
          <w:szCs w:val="24"/>
        </w:rPr>
        <w:t>hat (Faculty and Student Chat)</w:t>
      </w:r>
      <w:r>
        <w:rPr>
          <w:rFonts w:ascii="Times New Roman" w:hAnsi="Times New Roman" w:cs="Times New Roman"/>
          <w:sz w:val="24"/>
          <w:szCs w:val="24"/>
        </w:rPr>
        <w:t>”</w:t>
      </w:r>
      <w:r w:rsidR="00551C92">
        <w:rPr>
          <w:rFonts w:ascii="Times New Roman" w:hAnsi="Times New Roman" w:cs="Times New Roman"/>
          <w:sz w:val="24"/>
          <w:szCs w:val="24"/>
        </w:rPr>
        <w:t xml:space="preserve">. </w:t>
      </w:r>
      <w:r w:rsidR="008704B1">
        <w:rPr>
          <w:rFonts w:ascii="Times New Roman" w:hAnsi="Times New Roman" w:cs="Times New Roman"/>
          <w:sz w:val="24"/>
          <w:szCs w:val="24"/>
        </w:rPr>
        <w:t xml:space="preserve"> These events will be supported by Andy Herrera and his office.</w:t>
      </w:r>
    </w:p>
    <w:p w14:paraId="38BD260D" w14:textId="77777777" w:rsidR="00D33702" w:rsidRDefault="00551C92"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t>A monthly discussion with approximately two student groups. Groups will engage with faculty, explain</w:t>
      </w:r>
      <w:r w:rsidR="00D33702">
        <w:rPr>
          <w:rFonts w:ascii="Times New Roman" w:hAnsi="Times New Roman" w:cs="Times New Roman"/>
          <w:sz w:val="24"/>
          <w:szCs w:val="24"/>
        </w:rPr>
        <w:t xml:space="preserve"> the</w:t>
      </w:r>
      <w:r>
        <w:rPr>
          <w:rFonts w:ascii="Times New Roman" w:hAnsi="Times New Roman" w:cs="Times New Roman"/>
          <w:sz w:val="24"/>
          <w:szCs w:val="24"/>
        </w:rPr>
        <w:t xml:space="preserve"> purpose</w:t>
      </w:r>
      <w:r w:rsidR="00D33702">
        <w:rPr>
          <w:rFonts w:ascii="Times New Roman" w:hAnsi="Times New Roman" w:cs="Times New Roman"/>
          <w:sz w:val="24"/>
          <w:szCs w:val="24"/>
        </w:rPr>
        <w:t xml:space="preserve"> of their groups and communicate what </w:t>
      </w:r>
      <w:r>
        <w:rPr>
          <w:rFonts w:ascii="Times New Roman" w:hAnsi="Times New Roman" w:cs="Times New Roman"/>
          <w:sz w:val="24"/>
          <w:szCs w:val="24"/>
        </w:rPr>
        <w:t xml:space="preserve">they want faculty to know about them. </w:t>
      </w:r>
    </w:p>
    <w:p w14:paraId="15C9149F" w14:textId="46BB551B" w:rsidR="00637644" w:rsidRDefault="00551C92"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t>Being that February is Black History Month,</w:t>
      </w:r>
      <w:r w:rsidR="00D33702">
        <w:rPr>
          <w:rFonts w:ascii="Times New Roman" w:hAnsi="Times New Roman" w:cs="Times New Roman"/>
          <w:sz w:val="24"/>
          <w:szCs w:val="24"/>
        </w:rPr>
        <w:t xml:space="preserve"> the FAS Chat will feature</w:t>
      </w:r>
      <w:r>
        <w:rPr>
          <w:rFonts w:ascii="Times New Roman" w:hAnsi="Times New Roman" w:cs="Times New Roman"/>
          <w:sz w:val="24"/>
          <w:szCs w:val="24"/>
        </w:rPr>
        <w:t xml:space="preserve"> ABC</w:t>
      </w:r>
      <w:r w:rsidR="00D33702">
        <w:rPr>
          <w:rFonts w:ascii="Times New Roman" w:hAnsi="Times New Roman" w:cs="Times New Roman"/>
          <w:sz w:val="24"/>
          <w:szCs w:val="24"/>
        </w:rPr>
        <w:t xml:space="preserve"> </w:t>
      </w:r>
      <w:r w:rsidR="008704B1">
        <w:rPr>
          <w:rFonts w:ascii="Times New Roman" w:hAnsi="Times New Roman" w:cs="Times New Roman"/>
          <w:sz w:val="24"/>
          <w:szCs w:val="24"/>
        </w:rPr>
        <w:t>(Association of Black Collegians) and OA</w:t>
      </w:r>
      <w:r>
        <w:rPr>
          <w:rFonts w:ascii="Times New Roman" w:hAnsi="Times New Roman" w:cs="Times New Roman"/>
          <w:sz w:val="24"/>
          <w:szCs w:val="24"/>
        </w:rPr>
        <w:t>S</w:t>
      </w:r>
      <w:r w:rsidR="00014C14">
        <w:rPr>
          <w:rFonts w:ascii="Times New Roman" w:hAnsi="Times New Roman" w:cs="Times New Roman"/>
          <w:sz w:val="24"/>
          <w:szCs w:val="24"/>
        </w:rPr>
        <w:t xml:space="preserve"> (</w:t>
      </w:r>
      <w:r w:rsidR="008704B1">
        <w:rPr>
          <w:rFonts w:ascii="Times New Roman" w:hAnsi="Times New Roman" w:cs="Times New Roman"/>
          <w:sz w:val="24"/>
          <w:szCs w:val="24"/>
        </w:rPr>
        <w:t xml:space="preserve">Organization of African and </w:t>
      </w:r>
      <w:r w:rsidR="00014C14">
        <w:rPr>
          <w:rFonts w:ascii="Times New Roman" w:hAnsi="Times New Roman" w:cs="Times New Roman"/>
          <w:sz w:val="24"/>
          <w:szCs w:val="24"/>
        </w:rPr>
        <w:t>Carib</w:t>
      </w:r>
      <w:r w:rsidR="008704B1">
        <w:rPr>
          <w:rFonts w:ascii="Times New Roman" w:hAnsi="Times New Roman" w:cs="Times New Roman"/>
          <w:sz w:val="24"/>
          <w:szCs w:val="24"/>
        </w:rPr>
        <w:t>b</w:t>
      </w:r>
      <w:r w:rsidR="00014C14">
        <w:rPr>
          <w:rFonts w:ascii="Times New Roman" w:hAnsi="Times New Roman" w:cs="Times New Roman"/>
          <w:sz w:val="24"/>
          <w:szCs w:val="24"/>
        </w:rPr>
        <w:t>ean Students)</w:t>
      </w:r>
      <w:r>
        <w:rPr>
          <w:rFonts w:ascii="Times New Roman" w:hAnsi="Times New Roman" w:cs="Times New Roman"/>
          <w:sz w:val="24"/>
          <w:szCs w:val="24"/>
        </w:rPr>
        <w:t xml:space="preserve">. </w:t>
      </w:r>
      <w:r w:rsidR="008704B1">
        <w:rPr>
          <w:rFonts w:ascii="Times New Roman" w:hAnsi="Times New Roman" w:cs="Times New Roman"/>
          <w:sz w:val="24"/>
          <w:szCs w:val="24"/>
        </w:rPr>
        <w:t xml:space="preserve">The FAS Chat will take place on Tuesday, </w:t>
      </w:r>
      <w:r>
        <w:rPr>
          <w:rFonts w:ascii="Times New Roman" w:hAnsi="Times New Roman" w:cs="Times New Roman"/>
          <w:sz w:val="24"/>
          <w:szCs w:val="24"/>
        </w:rPr>
        <w:t>Feb</w:t>
      </w:r>
      <w:r w:rsidR="008704B1">
        <w:rPr>
          <w:rFonts w:ascii="Times New Roman" w:hAnsi="Times New Roman" w:cs="Times New Roman"/>
          <w:sz w:val="24"/>
          <w:szCs w:val="24"/>
        </w:rPr>
        <w:t>ruary</w:t>
      </w:r>
      <w:r>
        <w:rPr>
          <w:rFonts w:ascii="Times New Roman" w:hAnsi="Times New Roman" w:cs="Times New Roman"/>
          <w:sz w:val="24"/>
          <w:szCs w:val="24"/>
        </w:rPr>
        <w:t xml:space="preserve"> 22</w:t>
      </w:r>
      <w:r w:rsidR="008704B1" w:rsidRPr="008704B1">
        <w:rPr>
          <w:rFonts w:ascii="Times New Roman" w:hAnsi="Times New Roman" w:cs="Times New Roman"/>
          <w:sz w:val="24"/>
          <w:szCs w:val="24"/>
          <w:vertAlign w:val="superscript"/>
        </w:rPr>
        <w:t>nd</w:t>
      </w:r>
      <w:r w:rsidR="008704B1">
        <w:rPr>
          <w:rFonts w:ascii="Times New Roman" w:hAnsi="Times New Roman" w:cs="Times New Roman"/>
          <w:sz w:val="24"/>
          <w:szCs w:val="24"/>
        </w:rPr>
        <w:t>, 2017 at</w:t>
      </w:r>
      <w:r>
        <w:rPr>
          <w:rFonts w:ascii="Times New Roman" w:hAnsi="Times New Roman" w:cs="Times New Roman"/>
          <w:sz w:val="24"/>
          <w:szCs w:val="24"/>
        </w:rPr>
        <w:t xml:space="preserve"> </w:t>
      </w:r>
      <w:r w:rsidR="00014C14">
        <w:rPr>
          <w:rFonts w:ascii="Times New Roman" w:hAnsi="Times New Roman" w:cs="Times New Roman"/>
          <w:sz w:val="24"/>
          <w:szCs w:val="24"/>
        </w:rPr>
        <w:t>5</w:t>
      </w:r>
      <w:r w:rsidR="008704B1">
        <w:rPr>
          <w:rFonts w:ascii="Times New Roman" w:hAnsi="Times New Roman" w:cs="Times New Roman"/>
          <w:sz w:val="24"/>
          <w:szCs w:val="24"/>
        </w:rPr>
        <w:t xml:space="preserve"> </w:t>
      </w:r>
      <w:r w:rsidR="00014C14">
        <w:rPr>
          <w:rFonts w:ascii="Times New Roman" w:hAnsi="Times New Roman" w:cs="Times New Roman"/>
          <w:sz w:val="24"/>
          <w:szCs w:val="24"/>
        </w:rPr>
        <w:t>p</w:t>
      </w:r>
      <w:r w:rsidR="008704B1">
        <w:rPr>
          <w:rFonts w:ascii="Times New Roman" w:hAnsi="Times New Roman" w:cs="Times New Roman"/>
          <w:sz w:val="24"/>
          <w:szCs w:val="24"/>
        </w:rPr>
        <w:t>.</w:t>
      </w:r>
      <w:r w:rsidR="00014C14">
        <w:rPr>
          <w:rFonts w:ascii="Times New Roman" w:hAnsi="Times New Roman" w:cs="Times New Roman"/>
          <w:sz w:val="24"/>
          <w:szCs w:val="24"/>
        </w:rPr>
        <w:t>m</w:t>
      </w:r>
      <w:r w:rsidR="008704B1">
        <w:rPr>
          <w:rFonts w:ascii="Times New Roman" w:hAnsi="Times New Roman" w:cs="Times New Roman"/>
          <w:sz w:val="24"/>
          <w:szCs w:val="24"/>
        </w:rPr>
        <w:t>. with a</w:t>
      </w:r>
      <w:r w:rsidR="00014C14">
        <w:rPr>
          <w:rFonts w:ascii="Times New Roman" w:hAnsi="Times New Roman" w:cs="Times New Roman"/>
          <w:sz w:val="24"/>
          <w:szCs w:val="24"/>
        </w:rPr>
        <w:t xml:space="preserve"> room </w:t>
      </w:r>
      <w:r w:rsidR="008704B1">
        <w:rPr>
          <w:rFonts w:ascii="Times New Roman" w:hAnsi="Times New Roman" w:cs="Times New Roman"/>
          <w:sz w:val="24"/>
          <w:szCs w:val="24"/>
        </w:rPr>
        <w:t xml:space="preserve">location </w:t>
      </w:r>
      <w:r w:rsidR="00014C14">
        <w:rPr>
          <w:rFonts w:ascii="Times New Roman" w:hAnsi="Times New Roman" w:cs="Times New Roman"/>
          <w:sz w:val="24"/>
          <w:szCs w:val="24"/>
        </w:rPr>
        <w:t xml:space="preserve">TBA. </w:t>
      </w:r>
    </w:p>
    <w:p w14:paraId="5E28D92C" w14:textId="54437517" w:rsidR="00014C14" w:rsidRDefault="00014C14"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t>Mary</w:t>
      </w:r>
      <w:r w:rsidR="008704B1">
        <w:rPr>
          <w:rFonts w:ascii="Times New Roman" w:hAnsi="Times New Roman" w:cs="Times New Roman"/>
          <w:sz w:val="24"/>
          <w:szCs w:val="24"/>
        </w:rPr>
        <w:t xml:space="preserve"> Kahl</w:t>
      </w:r>
      <w:r>
        <w:rPr>
          <w:rFonts w:ascii="Times New Roman" w:hAnsi="Times New Roman" w:cs="Times New Roman"/>
          <w:sz w:val="24"/>
          <w:szCs w:val="24"/>
        </w:rPr>
        <w:t xml:space="preserve">: Is there a way to get </w:t>
      </w:r>
      <w:r w:rsidR="008704B1">
        <w:rPr>
          <w:rFonts w:ascii="Times New Roman" w:hAnsi="Times New Roman" w:cs="Times New Roman"/>
          <w:sz w:val="24"/>
          <w:szCs w:val="24"/>
        </w:rPr>
        <w:t>other student organizations to attend the event</w:t>
      </w:r>
      <w:r>
        <w:rPr>
          <w:rFonts w:ascii="Times New Roman" w:hAnsi="Times New Roman" w:cs="Times New Roman"/>
          <w:sz w:val="24"/>
          <w:szCs w:val="24"/>
        </w:rPr>
        <w:t xml:space="preserve"> to foster respect between student groups</w:t>
      </w:r>
      <w:r w:rsidR="00CC3E6D">
        <w:rPr>
          <w:rFonts w:ascii="Times New Roman" w:hAnsi="Times New Roman" w:cs="Times New Roman"/>
          <w:sz w:val="24"/>
          <w:szCs w:val="24"/>
        </w:rPr>
        <w:t>?</w:t>
      </w:r>
    </w:p>
    <w:p w14:paraId="60205CC7" w14:textId="05753453" w:rsidR="00014C14" w:rsidRDefault="00014C14"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t>Laurie</w:t>
      </w:r>
      <w:r w:rsidR="008704B1">
        <w:rPr>
          <w:rFonts w:ascii="Times New Roman" w:hAnsi="Times New Roman" w:cs="Times New Roman"/>
          <w:sz w:val="24"/>
          <w:szCs w:val="24"/>
        </w:rPr>
        <w:t xml:space="preserve"> Urraro</w:t>
      </w:r>
      <w:r>
        <w:rPr>
          <w:rFonts w:ascii="Times New Roman" w:hAnsi="Times New Roman" w:cs="Times New Roman"/>
          <w:sz w:val="24"/>
          <w:szCs w:val="24"/>
        </w:rPr>
        <w:t>: This can be done through marketing. We can encourage student groups to reach out to one another as well.</w:t>
      </w:r>
    </w:p>
    <w:p w14:paraId="5494186E" w14:textId="77777777" w:rsidR="00C60060" w:rsidRDefault="00C60060" w:rsidP="00CC3E6D">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Jodie Styers, Secretary</w:t>
      </w:r>
    </w:p>
    <w:p w14:paraId="507A2181" w14:textId="77777777" w:rsidR="00014C14" w:rsidRDefault="00014C14" w:rsidP="00CC3E6D">
      <w:pPr>
        <w:pStyle w:val="ListParagraph"/>
        <w:numPr>
          <w:ilvl w:val="1"/>
          <w:numId w:val="7"/>
        </w:numPr>
        <w:spacing w:line="360" w:lineRule="auto"/>
        <w:rPr>
          <w:rFonts w:ascii="Times New Roman" w:hAnsi="Times New Roman" w:cs="Times New Roman"/>
          <w:sz w:val="24"/>
          <w:szCs w:val="24"/>
        </w:rPr>
      </w:pPr>
      <w:r>
        <w:rPr>
          <w:rFonts w:ascii="Times New Roman" w:hAnsi="Times New Roman" w:cs="Times New Roman"/>
          <w:sz w:val="24"/>
          <w:szCs w:val="24"/>
        </w:rPr>
        <w:t>No Updates.</w:t>
      </w:r>
    </w:p>
    <w:p w14:paraId="78644121" w14:textId="77777777" w:rsidR="00C60060" w:rsidRDefault="00C60060" w:rsidP="00CC3E6D">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Luciana Aronne, Past Chair</w:t>
      </w:r>
    </w:p>
    <w:p w14:paraId="39238513" w14:textId="79F45BD9" w:rsidR="00014C14" w:rsidRDefault="008704B1" w:rsidP="00CC3E6D">
      <w:pPr>
        <w:pStyle w:val="ListParagraph"/>
        <w:numPr>
          <w:ilvl w:val="1"/>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Required Syllabus Statements: </w:t>
      </w:r>
      <w:r w:rsidR="00014C14">
        <w:rPr>
          <w:rFonts w:ascii="Times New Roman" w:hAnsi="Times New Roman" w:cs="Times New Roman"/>
          <w:sz w:val="24"/>
          <w:szCs w:val="24"/>
        </w:rPr>
        <w:t>We’ve talked twice about having a copy of all of the policies in one place</w:t>
      </w:r>
      <w:r>
        <w:rPr>
          <w:rFonts w:ascii="Times New Roman" w:hAnsi="Times New Roman" w:cs="Times New Roman"/>
          <w:sz w:val="24"/>
          <w:szCs w:val="24"/>
        </w:rPr>
        <w:t xml:space="preserve"> that can be easily updated and maintained. Faculty could access the policies and easily include them in their </w:t>
      </w:r>
      <w:proofErr w:type="spellStart"/>
      <w:r>
        <w:rPr>
          <w:rFonts w:ascii="Times New Roman" w:hAnsi="Times New Roman" w:cs="Times New Roman"/>
          <w:sz w:val="24"/>
          <w:szCs w:val="24"/>
        </w:rPr>
        <w:t>syllabii</w:t>
      </w:r>
      <w:proofErr w:type="spellEnd"/>
      <w:r w:rsidR="00014C14">
        <w:rPr>
          <w:rFonts w:ascii="Times New Roman" w:hAnsi="Times New Roman" w:cs="Times New Roman"/>
          <w:sz w:val="24"/>
          <w:szCs w:val="24"/>
        </w:rPr>
        <w:t>. How are we actually going to get th</w:t>
      </w:r>
      <w:r>
        <w:rPr>
          <w:rFonts w:ascii="Times New Roman" w:hAnsi="Times New Roman" w:cs="Times New Roman"/>
          <w:sz w:val="24"/>
          <w:szCs w:val="24"/>
        </w:rPr>
        <w:t xml:space="preserve">is done? </w:t>
      </w:r>
    </w:p>
    <w:p w14:paraId="22B50DEF" w14:textId="73D4D8A0" w:rsidR="00014C14" w:rsidRDefault="00014C14"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t>Sharon</w:t>
      </w:r>
      <w:r w:rsidR="008704B1">
        <w:rPr>
          <w:rFonts w:ascii="Times New Roman" w:hAnsi="Times New Roman" w:cs="Times New Roman"/>
          <w:sz w:val="24"/>
          <w:szCs w:val="24"/>
        </w:rPr>
        <w:t xml:space="preserve"> Gallagher: Doesn’t the math</w:t>
      </w:r>
      <w:r>
        <w:rPr>
          <w:rFonts w:ascii="Times New Roman" w:hAnsi="Times New Roman" w:cs="Times New Roman"/>
          <w:sz w:val="24"/>
          <w:szCs w:val="24"/>
        </w:rPr>
        <w:t xml:space="preserve"> program have this?</w:t>
      </w:r>
    </w:p>
    <w:p w14:paraId="16E4501C" w14:textId="59733E73" w:rsidR="00014C14" w:rsidRDefault="00014C14"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t>Mike</w:t>
      </w:r>
      <w:r w:rsidR="008704B1">
        <w:rPr>
          <w:rFonts w:ascii="Times New Roman" w:hAnsi="Times New Roman" w:cs="Times New Roman"/>
          <w:sz w:val="24"/>
          <w:szCs w:val="24"/>
        </w:rPr>
        <w:t xml:space="preserve"> Rutter: Y</w:t>
      </w:r>
      <w:r>
        <w:rPr>
          <w:rFonts w:ascii="Times New Roman" w:hAnsi="Times New Roman" w:cs="Times New Roman"/>
          <w:sz w:val="24"/>
          <w:szCs w:val="24"/>
        </w:rPr>
        <w:t>es. I put this together for math</w:t>
      </w:r>
      <w:r w:rsidR="008704B1">
        <w:rPr>
          <w:rFonts w:ascii="Times New Roman" w:hAnsi="Times New Roman" w:cs="Times New Roman"/>
          <w:sz w:val="24"/>
          <w:szCs w:val="24"/>
        </w:rPr>
        <w:t xml:space="preserve"> (included in minutes as Appendix II)</w:t>
      </w:r>
      <w:r>
        <w:rPr>
          <w:rFonts w:ascii="Times New Roman" w:hAnsi="Times New Roman" w:cs="Times New Roman"/>
          <w:sz w:val="24"/>
          <w:szCs w:val="24"/>
        </w:rPr>
        <w:t xml:space="preserve">. </w:t>
      </w:r>
      <w:r w:rsidR="008704B1">
        <w:rPr>
          <w:rFonts w:ascii="Times New Roman" w:hAnsi="Times New Roman" w:cs="Times New Roman"/>
          <w:sz w:val="24"/>
          <w:szCs w:val="24"/>
        </w:rPr>
        <w:t xml:space="preserve">It also includes the statement from Mary Kahl about notetaking. </w:t>
      </w:r>
      <w:r>
        <w:rPr>
          <w:rFonts w:ascii="Times New Roman" w:hAnsi="Times New Roman" w:cs="Times New Roman"/>
          <w:sz w:val="24"/>
          <w:szCs w:val="24"/>
        </w:rPr>
        <w:t>Facul</w:t>
      </w:r>
      <w:r w:rsidR="008704B1">
        <w:rPr>
          <w:rFonts w:ascii="Times New Roman" w:hAnsi="Times New Roman" w:cs="Times New Roman"/>
          <w:sz w:val="24"/>
          <w:szCs w:val="24"/>
        </w:rPr>
        <w:t>ty Affairs is talking about this issue</w:t>
      </w:r>
      <w:r>
        <w:rPr>
          <w:rFonts w:ascii="Times New Roman" w:hAnsi="Times New Roman" w:cs="Times New Roman"/>
          <w:sz w:val="24"/>
          <w:szCs w:val="24"/>
        </w:rPr>
        <w:t xml:space="preserve">. The </w:t>
      </w:r>
      <w:r w:rsidR="008704B1">
        <w:rPr>
          <w:rFonts w:ascii="Times New Roman" w:hAnsi="Times New Roman" w:cs="Times New Roman"/>
          <w:sz w:val="24"/>
          <w:szCs w:val="24"/>
        </w:rPr>
        <w:t>current unknown is where to house it</w:t>
      </w:r>
      <w:r>
        <w:rPr>
          <w:rFonts w:ascii="Times New Roman" w:hAnsi="Times New Roman" w:cs="Times New Roman"/>
          <w:sz w:val="24"/>
          <w:szCs w:val="24"/>
        </w:rPr>
        <w:t xml:space="preserve">. </w:t>
      </w:r>
    </w:p>
    <w:p w14:paraId="76D038FF" w14:textId="699CABDD" w:rsidR="00014C14" w:rsidRDefault="00014C14" w:rsidP="00CC3E6D">
      <w:pPr>
        <w:pStyle w:val="ListParagraph"/>
        <w:numPr>
          <w:ilvl w:val="2"/>
          <w:numId w:val="7"/>
        </w:numPr>
        <w:spacing w:line="360" w:lineRule="auto"/>
        <w:rPr>
          <w:rFonts w:ascii="Times New Roman" w:hAnsi="Times New Roman" w:cs="Times New Roman"/>
          <w:sz w:val="24"/>
          <w:szCs w:val="24"/>
        </w:rPr>
      </w:pPr>
      <w:r w:rsidRPr="009A0AA3">
        <w:rPr>
          <w:rFonts w:ascii="Times New Roman" w:hAnsi="Times New Roman" w:cs="Times New Roman"/>
          <w:sz w:val="24"/>
          <w:szCs w:val="24"/>
        </w:rPr>
        <w:t>Laurie</w:t>
      </w:r>
      <w:r w:rsidR="009A0AA3">
        <w:rPr>
          <w:rFonts w:ascii="Times New Roman" w:hAnsi="Times New Roman" w:cs="Times New Roman"/>
          <w:sz w:val="24"/>
          <w:szCs w:val="24"/>
        </w:rPr>
        <w:t xml:space="preserve"> Urraro: I get the sense that t</w:t>
      </w:r>
      <w:r w:rsidRPr="009A0AA3">
        <w:rPr>
          <w:rFonts w:ascii="Times New Roman" w:hAnsi="Times New Roman" w:cs="Times New Roman"/>
          <w:sz w:val="24"/>
          <w:szCs w:val="24"/>
        </w:rPr>
        <w:t>hey are</w:t>
      </w:r>
      <w:r w:rsidR="009A0AA3">
        <w:rPr>
          <w:rFonts w:ascii="Times New Roman" w:hAnsi="Times New Roman" w:cs="Times New Roman"/>
          <w:sz w:val="24"/>
          <w:szCs w:val="24"/>
        </w:rPr>
        <w:t xml:space="preserve"> overwhelmed with Title IX at University Park</w:t>
      </w:r>
      <w:r>
        <w:rPr>
          <w:rFonts w:ascii="Times New Roman" w:hAnsi="Times New Roman" w:cs="Times New Roman"/>
          <w:sz w:val="24"/>
          <w:szCs w:val="24"/>
        </w:rPr>
        <w:t xml:space="preserve">. When she reaches out, there is a long time between communications. </w:t>
      </w:r>
    </w:p>
    <w:p w14:paraId="2D277F2E" w14:textId="5240F50A" w:rsidR="00014C14" w:rsidRDefault="00014C14"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t>Luciana</w:t>
      </w:r>
      <w:r w:rsidR="009A0AA3">
        <w:rPr>
          <w:rFonts w:ascii="Times New Roman" w:hAnsi="Times New Roman" w:cs="Times New Roman"/>
          <w:sz w:val="24"/>
          <w:szCs w:val="24"/>
        </w:rPr>
        <w:t xml:space="preserve"> Aronne</w:t>
      </w:r>
      <w:r>
        <w:rPr>
          <w:rFonts w:ascii="Times New Roman" w:hAnsi="Times New Roman" w:cs="Times New Roman"/>
          <w:sz w:val="24"/>
          <w:szCs w:val="24"/>
        </w:rPr>
        <w:t>: It would be easier to have this in one place for everyone.</w:t>
      </w:r>
    </w:p>
    <w:p w14:paraId="5359951D" w14:textId="1BCEEE44" w:rsidR="009A0AA3" w:rsidRDefault="009A0AA3" w:rsidP="00CC3E6D">
      <w:pPr>
        <w:pStyle w:val="ListParagraph"/>
        <w:numPr>
          <w:ilvl w:val="1"/>
          <w:numId w:val="7"/>
        </w:numPr>
        <w:spacing w:line="360" w:lineRule="auto"/>
        <w:rPr>
          <w:rFonts w:ascii="Times New Roman" w:hAnsi="Times New Roman" w:cs="Times New Roman"/>
          <w:sz w:val="24"/>
          <w:szCs w:val="24"/>
        </w:rPr>
      </w:pPr>
      <w:r>
        <w:rPr>
          <w:rFonts w:ascii="Times New Roman" w:hAnsi="Times New Roman" w:cs="Times New Roman"/>
          <w:sz w:val="24"/>
          <w:szCs w:val="24"/>
        </w:rPr>
        <w:t>The ad for Senior Associate Academic Dean for Research and Outreach (currently Bob Light’s position) is posted on the jobs site.</w:t>
      </w:r>
    </w:p>
    <w:p w14:paraId="31658774" w14:textId="41C7EF32" w:rsidR="009A0AA3" w:rsidRDefault="009A0AA3" w:rsidP="00CC3E6D">
      <w:pPr>
        <w:pStyle w:val="ListParagraph"/>
        <w:numPr>
          <w:ilvl w:val="2"/>
          <w:numId w:val="7"/>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When the ad for t</w:t>
      </w:r>
      <w:r w:rsidR="00014C14">
        <w:rPr>
          <w:rFonts w:ascii="Times New Roman" w:hAnsi="Times New Roman" w:cs="Times New Roman"/>
          <w:sz w:val="24"/>
          <w:szCs w:val="24"/>
        </w:rPr>
        <w:t>he</w:t>
      </w:r>
      <w:r>
        <w:rPr>
          <w:rFonts w:ascii="Times New Roman" w:hAnsi="Times New Roman" w:cs="Times New Roman"/>
          <w:sz w:val="24"/>
          <w:szCs w:val="24"/>
        </w:rPr>
        <w:t xml:space="preserve"> Senior</w:t>
      </w:r>
      <w:r w:rsidR="00014C14">
        <w:rPr>
          <w:rFonts w:ascii="Times New Roman" w:hAnsi="Times New Roman" w:cs="Times New Roman"/>
          <w:sz w:val="24"/>
          <w:szCs w:val="24"/>
        </w:rPr>
        <w:t xml:space="preserve"> A</w:t>
      </w:r>
      <w:r>
        <w:rPr>
          <w:rFonts w:ascii="Times New Roman" w:hAnsi="Times New Roman" w:cs="Times New Roman"/>
          <w:sz w:val="24"/>
          <w:szCs w:val="24"/>
        </w:rPr>
        <w:t xml:space="preserve">ssociate Dean of Academic Affairs was posted, it specifically listed </w:t>
      </w:r>
      <w:r w:rsidR="00014C14">
        <w:rPr>
          <w:rFonts w:ascii="Times New Roman" w:hAnsi="Times New Roman" w:cs="Times New Roman"/>
          <w:sz w:val="24"/>
          <w:szCs w:val="24"/>
        </w:rPr>
        <w:t xml:space="preserve">“full professor” </w:t>
      </w:r>
      <w:r>
        <w:rPr>
          <w:rFonts w:ascii="Times New Roman" w:hAnsi="Times New Roman" w:cs="Times New Roman"/>
          <w:sz w:val="24"/>
          <w:szCs w:val="24"/>
        </w:rPr>
        <w:t>as a criterion for application.</w:t>
      </w:r>
    </w:p>
    <w:p w14:paraId="753672B5" w14:textId="5F30A04C" w:rsidR="009A0AA3" w:rsidRDefault="009A0AA3" w:rsidP="00CC3E6D">
      <w:pPr>
        <w:pStyle w:val="ListParagraph"/>
        <w:numPr>
          <w:ilvl w:val="2"/>
          <w:numId w:val="7"/>
        </w:numPr>
        <w:spacing w:line="360" w:lineRule="auto"/>
        <w:rPr>
          <w:rFonts w:ascii="Times New Roman" w:hAnsi="Times New Roman" w:cs="Times New Roman"/>
          <w:sz w:val="24"/>
          <w:szCs w:val="24"/>
        </w:rPr>
      </w:pPr>
      <w:r w:rsidRPr="009A0AA3">
        <w:rPr>
          <w:rFonts w:ascii="Times New Roman" w:hAnsi="Times New Roman" w:cs="Times New Roman"/>
          <w:sz w:val="24"/>
          <w:szCs w:val="24"/>
        </w:rPr>
        <w:t>The ad for the Associate Dean for Research and Graduate Studies</w:t>
      </w:r>
      <w:r>
        <w:rPr>
          <w:rFonts w:ascii="Times New Roman" w:hAnsi="Times New Roman" w:cs="Times New Roman"/>
          <w:sz w:val="24"/>
          <w:szCs w:val="24"/>
        </w:rPr>
        <w:t xml:space="preserve"> says</w:t>
      </w:r>
      <w:r w:rsidRPr="009A0AA3">
        <w:rPr>
          <w:rFonts w:ascii="Times New Roman" w:hAnsi="Times New Roman" w:cs="Times New Roman"/>
          <w:sz w:val="24"/>
          <w:szCs w:val="24"/>
        </w:rPr>
        <w:t xml:space="preserve"> “Credentials appropriate for a tenured appointment at the rank of professor, preferably in a field of study offered at Penn State Behrend</w:t>
      </w:r>
      <w:r>
        <w:rPr>
          <w:rFonts w:ascii="Times New Roman" w:hAnsi="Times New Roman" w:cs="Times New Roman"/>
          <w:sz w:val="24"/>
          <w:szCs w:val="24"/>
        </w:rPr>
        <w:t xml:space="preserve"> is desired”</w:t>
      </w:r>
    </w:p>
    <w:p w14:paraId="3C4ABB47" w14:textId="38B8D8CC" w:rsidR="00014C14" w:rsidRPr="009A0AA3" w:rsidRDefault="00014C14" w:rsidP="00CC3E6D">
      <w:pPr>
        <w:pStyle w:val="ListParagraph"/>
        <w:numPr>
          <w:ilvl w:val="2"/>
          <w:numId w:val="7"/>
        </w:numPr>
        <w:spacing w:line="360" w:lineRule="auto"/>
        <w:rPr>
          <w:rFonts w:ascii="Times New Roman" w:hAnsi="Times New Roman" w:cs="Times New Roman"/>
          <w:sz w:val="24"/>
          <w:szCs w:val="24"/>
        </w:rPr>
      </w:pPr>
      <w:r w:rsidRPr="009A0AA3">
        <w:rPr>
          <w:rFonts w:ascii="Times New Roman" w:hAnsi="Times New Roman" w:cs="Times New Roman"/>
          <w:sz w:val="24"/>
          <w:szCs w:val="24"/>
        </w:rPr>
        <w:t>Ralph</w:t>
      </w:r>
      <w:r w:rsidR="009A0AA3">
        <w:rPr>
          <w:rFonts w:ascii="Times New Roman" w:hAnsi="Times New Roman" w:cs="Times New Roman"/>
          <w:sz w:val="24"/>
          <w:szCs w:val="24"/>
        </w:rPr>
        <w:t xml:space="preserve"> Ford</w:t>
      </w:r>
      <w:r w:rsidRPr="009A0AA3">
        <w:rPr>
          <w:rFonts w:ascii="Times New Roman" w:hAnsi="Times New Roman" w:cs="Times New Roman"/>
          <w:sz w:val="24"/>
          <w:szCs w:val="24"/>
        </w:rPr>
        <w:t>: We can</w:t>
      </w:r>
      <w:r w:rsidR="009A0AA3">
        <w:rPr>
          <w:rFonts w:ascii="Times New Roman" w:hAnsi="Times New Roman" w:cs="Times New Roman"/>
          <w:sz w:val="24"/>
          <w:szCs w:val="24"/>
        </w:rPr>
        <w:t xml:space="preserve"> easily</w:t>
      </w:r>
      <w:r w:rsidR="00CC3E6D">
        <w:rPr>
          <w:rFonts w:ascii="Times New Roman" w:hAnsi="Times New Roman" w:cs="Times New Roman"/>
          <w:sz w:val="24"/>
          <w:szCs w:val="24"/>
        </w:rPr>
        <w:t xml:space="preserve"> update the ad </w:t>
      </w:r>
      <w:r w:rsidRPr="009A0AA3">
        <w:rPr>
          <w:rFonts w:ascii="Times New Roman" w:hAnsi="Times New Roman" w:cs="Times New Roman"/>
          <w:sz w:val="24"/>
          <w:szCs w:val="24"/>
        </w:rPr>
        <w:t xml:space="preserve">to include </w:t>
      </w:r>
      <w:r w:rsidR="00B83111">
        <w:rPr>
          <w:rFonts w:ascii="Times New Roman" w:hAnsi="Times New Roman" w:cs="Times New Roman"/>
          <w:sz w:val="24"/>
          <w:szCs w:val="24"/>
        </w:rPr>
        <w:t>“full professor”</w:t>
      </w:r>
      <w:r w:rsidRPr="009A0AA3">
        <w:rPr>
          <w:rFonts w:ascii="Times New Roman" w:hAnsi="Times New Roman" w:cs="Times New Roman"/>
          <w:sz w:val="24"/>
          <w:szCs w:val="24"/>
        </w:rPr>
        <w:t>.</w:t>
      </w:r>
      <w:r w:rsidR="00D4391A">
        <w:rPr>
          <w:rFonts w:ascii="Times New Roman" w:hAnsi="Times New Roman" w:cs="Times New Roman"/>
          <w:sz w:val="24"/>
          <w:szCs w:val="24"/>
        </w:rPr>
        <w:t xml:space="preserve">  </w:t>
      </w:r>
    </w:p>
    <w:p w14:paraId="19FF5735" w14:textId="35F1A2D7" w:rsidR="007F5E96" w:rsidRDefault="007F5E96" w:rsidP="00CC3E6D">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Blair Tuttle, Parliamentarian</w:t>
      </w:r>
    </w:p>
    <w:p w14:paraId="1200E428" w14:textId="4A0BAEE7" w:rsidR="009A0AA3" w:rsidRDefault="009A0AA3" w:rsidP="00CC3E6D">
      <w:pPr>
        <w:pStyle w:val="ListParagraph"/>
        <w:numPr>
          <w:ilvl w:val="1"/>
          <w:numId w:val="7"/>
        </w:numPr>
        <w:spacing w:line="360" w:lineRule="auto"/>
        <w:rPr>
          <w:rFonts w:ascii="Times New Roman" w:hAnsi="Times New Roman" w:cs="Times New Roman"/>
          <w:sz w:val="24"/>
          <w:szCs w:val="24"/>
        </w:rPr>
      </w:pPr>
      <w:r>
        <w:rPr>
          <w:rFonts w:ascii="Times New Roman" w:hAnsi="Times New Roman" w:cs="Times New Roman"/>
          <w:sz w:val="24"/>
          <w:szCs w:val="24"/>
        </w:rPr>
        <w:t>Not present, No report</w:t>
      </w:r>
    </w:p>
    <w:p w14:paraId="73C13982" w14:textId="77777777" w:rsidR="00C60060" w:rsidRDefault="00C60060" w:rsidP="00CC3E6D">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Committees</w:t>
      </w:r>
    </w:p>
    <w:p w14:paraId="2DB57249" w14:textId="77777777" w:rsidR="009A0AA3" w:rsidRDefault="00C60060" w:rsidP="00CC3E6D">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Aaron Mauro, Chair of Academic Computing</w:t>
      </w:r>
    </w:p>
    <w:p w14:paraId="56C82557" w14:textId="5658F4D5" w:rsidR="00C60060" w:rsidRDefault="00014C14"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Not present</w:t>
      </w:r>
      <w:r w:rsidR="009A0AA3">
        <w:rPr>
          <w:rFonts w:ascii="Times New Roman" w:hAnsi="Times New Roman" w:cs="Times New Roman"/>
          <w:sz w:val="24"/>
          <w:szCs w:val="24"/>
        </w:rPr>
        <w:t>,</w:t>
      </w:r>
      <w:r>
        <w:rPr>
          <w:rFonts w:ascii="Times New Roman" w:hAnsi="Times New Roman" w:cs="Times New Roman"/>
          <w:sz w:val="24"/>
          <w:szCs w:val="24"/>
        </w:rPr>
        <w:t xml:space="preserve"> no report</w:t>
      </w:r>
    </w:p>
    <w:p w14:paraId="39CF4FF3" w14:textId="77777777" w:rsidR="009A0AA3" w:rsidRDefault="00C60060" w:rsidP="00CC3E6D">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Terry Blakney, Chair of Athletics</w:t>
      </w:r>
    </w:p>
    <w:p w14:paraId="574D50D9" w14:textId="3F26426E" w:rsidR="00C60060" w:rsidRDefault="00014C14"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Not present, sent electronic updates</w:t>
      </w:r>
    </w:p>
    <w:p w14:paraId="4C23714B" w14:textId="7A545E5A" w:rsidR="00014C14" w:rsidRDefault="002F5894"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The proposal to allow</w:t>
      </w:r>
      <w:r w:rsidR="00014C14">
        <w:rPr>
          <w:rFonts w:ascii="Times New Roman" w:hAnsi="Times New Roman" w:cs="Times New Roman"/>
          <w:sz w:val="24"/>
          <w:szCs w:val="24"/>
        </w:rPr>
        <w:t xml:space="preserve"> grad</w:t>
      </w:r>
      <w:r>
        <w:rPr>
          <w:rFonts w:ascii="Times New Roman" w:hAnsi="Times New Roman" w:cs="Times New Roman"/>
          <w:sz w:val="24"/>
          <w:szCs w:val="24"/>
        </w:rPr>
        <w:t>uate</w:t>
      </w:r>
      <w:r w:rsidR="00014C14">
        <w:rPr>
          <w:rFonts w:ascii="Times New Roman" w:hAnsi="Times New Roman" w:cs="Times New Roman"/>
          <w:sz w:val="24"/>
          <w:szCs w:val="24"/>
        </w:rPr>
        <w:t xml:space="preserve"> student</w:t>
      </w:r>
      <w:r>
        <w:rPr>
          <w:rFonts w:ascii="Times New Roman" w:hAnsi="Times New Roman" w:cs="Times New Roman"/>
          <w:sz w:val="24"/>
          <w:szCs w:val="24"/>
        </w:rPr>
        <w:t xml:space="preserve"> athletes with remaining eligibility to participate in co</w:t>
      </w:r>
      <w:r w:rsidR="00136B7F">
        <w:rPr>
          <w:rFonts w:ascii="Times New Roman" w:hAnsi="Times New Roman" w:cs="Times New Roman"/>
          <w:sz w:val="24"/>
          <w:szCs w:val="24"/>
        </w:rPr>
        <w:t>llege athletics was voted down.</w:t>
      </w:r>
      <w:r w:rsidR="00014C14">
        <w:rPr>
          <w:rFonts w:ascii="Times New Roman" w:hAnsi="Times New Roman" w:cs="Times New Roman"/>
          <w:sz w:val="24"/>
          <w:szCs w:val="24"/>
        </w:rPr>
        <w:t xml:space="preserve"> </w:t>
      </w:r>
    </w:p>
    <w:p w14:paraId="06BE29A2" w14:textId="2AF839CE" w:rsidR="00014C14" w:rsidRDefault="00014C14"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Wrestling and women’s bowling</w:t>
      </w:r>
      <w:r w:rsidR="00136B7F">
        <w:rPr>
          <w:rFonts w:ascii="Times New Roman" w:hAnsi="Times New Roman" w:cs="Times New Roman"/>
          <w:sz w:val="24"/>
          <w:szCs w:val="24"/>
        </w:rPr>
        <w:t xml:space="preserve"> are</w:t>
      </w:r>
      <w:r>
        <w:rPr>
          <w:rFonts w:ascii="Times New Roman" w:hAnsi="Times New Roman" w:cs="Times New Roman"/>
          <w:sz w:val="24"/>
          <w:szCs w:val="24"/>
        </w:rPr>
        <w:t xml:space="preserve"> slated to start</w:t>
      </w:r>
      <w:r w:rsidR="00136B7F">
        <w:rPr>
          <w:rFonts w:ascii="Times New Roman" w:hAnsi="Times New Roman" w:cs="Times New Roman"/>
          <w:sz w:val="24"/>
          <w:szCs w:val="24"/>
        </w:rPr>
        <w:t xml:space="preserve"> at Behrend</w:t>
      </w:r>
      <w:r>
        <w:rPr>
          <w:rFonts w:ascii="Times New Roman" w:hAnsi="Times New Roman" w:cs="Times New Roman"/>
          <w:sz w:val="24"/>
          <w:szCs w:val="24"/>
        </w:rPr>
        <w:t xml:space="preserve"> this fall</w:t>
      </w:r>
      <w:r w:rsidR="00136B7F">
        <w:rPr>
          <w:rFonts w:ascii="Times New Roman" w:hAnsi="Times New Roman" w:cs="Times New Roman"/>
          <w:sz w:val="24"/>
          <w:szCs w:val="24"/>
        </w:rPr>
        <w:t xml:space="preserve"> (2017).</w:t>
      </w:r>
    </w:p>
    <w:p w14:paraId="484FE818" w14:textId="39091004" w:rsidR="00014C14" w:rsidRDefault="00136B7F"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 xml:space="preserve">This was the </w:t>
      </w:r>
      <w:r w:rsidR="00B83111">
        <w:rPr>
          <w:rFonts w:ascii="Times New Roman" w:hAnsi="Times New Roman" w:cs="Times New Roman"/>
          <w:sz w:val="24"/>
          <w:szCs w:val="24"/>
        </w:rPr>
        <w:t>water polo</w:t>
      </w:r>
      <w:r>
        <w:rPr>
          <w:rFonts w:ascii="Times New Roman" w:hAnsi="Times New Roman" w:cs="Times New Roman"/>
          <w:sz w:val="24"/>
          <w:szCs w:val="24"/>
        </w:rPr>
        <w:t xml:space="preserve"> team’s first year in the Mountain Pacific conference and they would like to continue in the conference as it provides </w:t>
      </w:r>
      <w:r w:rsidR="00014C14">
        <w:rPr>
          <w:rFonts w:ascii="Times New Roman" w:hAnsi="Times New Roman" w:cs="Times New Roman"/>
          <w:sz w:val="24"/>
          <w:szCs w:val="24"/>
        </w:rPr>
        <w:t>great opportunities</w:t>
      </w:r>
      <w:r>
        <w:rPr>
          <w:rFonts w:ascii="Times New Roman" w:hAnsi="Times New Roman" w:cs="Times New Roman"/>
          <w:sz w:val="24"/>
          <w:szCs w:val="24"/>
        </w:rPr>
        <w:t>.</w:t>
      </w:r>
      <w:r w:rsidR="00014C14">
        <w:rPr>
          <w:rFonts w:ascii="Times New Roman" w:hAnsi="Times New Roman" w:cs="Times New Roman"/>
          <w:sz w:val="24"/>
          <w:szCs w:val="24"/>
        </w:rPr>
        <w:t xml:space="preserve"> </w:t>
      </w:r>
    </w:p>
    <w:p w14:paraId="3C87BC0F" w14:textId="77777777" w:rsidR="00C60060" w:rsidRDefault="00C60060" w:rsidP="00CC3E6D">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Matthew Swinarski, Chair of Curricular Affairs</w:t>
      </w:r>
    </w:p>
    <w:p w14:paraId="3E464F09" w14:textId="666DB9FB" w:rsidR="00014C14" w:rsidRDefault="00136B7F"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The committee is continuing to review proposals and work on their charges.</w:t>
      </w:r>
    </w:p>
    <w:p w14:paraId="2A52DFF7" w14:textId="77777777" w:rsidR="00C60060" w:rsidRDefault="00C60060" w:rsidP="00CC3E6D">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Michael Rutter, Chair of Faculty Affairs</w:t>
      </w:r>
    </w:p>
    <w:p w14:paraId="4866DC73" w14:textId="6B8CA66E" w:rsidR="00014C14" w:rsidRDefault="00014C14"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First meeting scheduled for Friday</w:t>
      </w:r>
      <w:r w:rsidR="00136B7F">
        <w:rPr>
          <w:rFonts w:ascii="Times New Roman" w:hAnsi="Times New Roman" w:cs="Times New Roman"/>
          <w:sz w:val="24"/>
          <w:szCs w:val="24"/>
        </w:rPr>
        <w:t>, February 3</w:t>
      </w:r>
      <w:r w:rsidR="00136B7F" w:rsidRPr="00136B7F">
        <w:rPr>
          <w:rFonts w:ascii="Times New Roman" w:hAnsi="Times New Roman" w:cs="Times New Roman"/>
          <w:sz w:val="24"/>
          <w:szCs w:val="24"/>
          <w:vertAlign w:val="superscript"/>
        </w:rPr>
        <w:t>rd</w:t>
      </w:r>
    </w:p>
    <w:p w14:paraId="2D23F9D3" w14:textId="70C5A756" w:rsidR="00014C14" w:rsidRDefault="00136B7F"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The c</w:t>
      </w:r>
      <w:r w:rsidR="00014C14">
        <w:rPr>
          <w:rFonts w:ascii="Times New Roman" w:hAnsi="Times New Roman" w:cs="Times New Roman"/>
          <w:sz w:val="24"/>
          <w:szCs w:val="24"/>
        </w:rPr>
        <w:t>ommon syllabus policies</w:t>
      </w:r>
      <w:r>
        <w:rPr>
          <w:rFonts w:ascii="Times New Roman" w:hAnsi="Times New Roman" w:cs="Times New Roman"/>
          <w:sz w:val="24"/>
          <w:szCs w:val="24"/>
        </w:rPr>
        <w:t xml:space="preserve"> (what to include and where to house this) is</w:t>
      </w:r>
      <w:r w:rsidR="00014C14">
        <w:rPr>
          <w:rFonts w:ascii="Times New Roman" w:hAnsi="Times New Roman" w:cs="Times New Roman"/>
          <w:sz w:val="24"/>
          <w:szCs w:val="24"/>
        </w:rPr>
        <w:t xml:space="preserve"> on agenda</w:t>
      </w:r>
    </w:p>
    <w:p w14:paraId="5833E985" w14:textId="64F912C0" w:rsidR="00014C14" w:rsidRDefault="00136B7F"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The committee is also looking at workload for tenure-</w:t>
      </w:r>
      <w:r w:rsidR="00014C14">
        <w:rPr>
          <w:rFonts w:ascii="Times New Roman" w:hAnsi="Times New Roman" w:cs="Times New Roman"/>
          <w:sz w:val="24"/>
          <w:szCs w:val="24"/>
        </w:rPr>
        <w:t>track faculty</w:t>
      </w:r>
      <w:r>
        <w:rPr>
          <w:rFonts w:ascii="Times New Roman" w:hAnsi="Times New Roman" w:cs="Times New Roman"/>
          <w:sz w:val="24"/>
          <w:szCs w:val="24"/>
        </w:rPr>
        <w:t>.</w:t>
      </w:r>
    </w:p>
    <w:p w14:paraId="5A92734C" w14:textId="77777777" w:rsidR="00C60060" w:rsidRDefault="00C60060" w:rsidP="00CC3E6D">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Alicyn Rhoades, Chair of Research</w:t>
      </w:r>
    </w:p>
    <w:p w14:paraId="3F5E1E99" w14:textId="07806F42" w:rsidR="00014C14" w:rsidRDefault="00014C14"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First meeting</w:t>
      </w:r>
      <w:r w:rsidR="00136B7F">
        <w:rPr>
          <w:rFonts w:ascii="Times New Roman" w:hAnsi="Times New Roman" w:cs="Times New Roman"/>
          <w:sz w:val="24"/>
          <w:szCs w:val="24"/>
        </w:rPr>
        <w:t xml:space="preserve"> scheduled for</w:t>
      </w:r>
      <w:r>
        <w:rPr>
          <w:rFonts w:ascii="Times New Roman" w:hAnsi="Times New Roman" w:cs="Times New Roman"/>
          <w:sz w:val="24"/>
          <w:szCs w:val="24"/>
        </w:rPr>
        <w:t xml:space="preserve"> Friday</w:t>
      </w:r>
      <w:r w:rsidR="00136B7F">
        <w:rPr>
          <w:rFonts w:ascii="Times New Roman" w:hAnsi="Times New Roman" w:cs="Times New Roman"/>
          <w:sz w:val="24"/>
          <w:szCs w:val="24"/>
        </w:rPr>
        <w:t>, February 3</w:t>
      </w:r>
      <w:r w:rsidR="00136B7F" w:rsidRPr="00136B7F">
        <w:rPr>
          <w:rFonts w:ascii="Times New Roman" w:hAnsi="Times New Roman" w:cs="Times New Roman"/>
          <w:sz w:val="24"/>
          <w:szCs w:val="24"/>
          <w:vertAlign w:val="superscript"/>
        </w:rPr>
        <w:t>rd</w:t>
      </w:r>
      <w:r w:rsidR="00136B7F">
        <w:rPr>
          <w:rFonts w:ascii="Times New Roman" w:hAnsi="Times New Roman" w:cs="Times New Roman"/>
          <w:sz w:val="24"/>
          <w:szCs w:val="24"/>
        </w:rPr>
        <w:t>.</w:t>
      </w:r>
    </w:p>
    <w:p w14:paraId="18C8B451" w14:textId="1B290DA2" w:rsidR="00014C14" w:rsidRDefault="00136B7F"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Pr="00136B7F">
        <w:rPr>
          <w:rFonts w:ascii="Times New Roman" w:hAnsi="Times New Roman" w:cs="Times New Roman"/>
          <w:sz w:val="24"/>
          <w:szCs w:val="24"/>
        </w:rPr>
        <w:t>committee is still b</w:t>
      </w:r>
      <w:r w:rsidR="00014C14" w:rsidRPr="00136B7F">
        <w:rPr>
          <w:rFonts w:ascii="Times New Roman" w:hAnsi="Times New Roman" w:cs="Times New Roman"/>
          <w:sz w:val="24"/>
          <w:szCs w:val="24"/>
        </w:rPr>
        <w:t>rainstorming</w:t>
      </w:r>
      <w:r w:rsidRPr="00136B7F">
        <w:rPr>
          <w:rFonts w:ascii="Times New Roman" w:hAnsi="Times New Roman" w:cs="Times New Roman"/>
          <w:sz w:val="24"/>
          <w:szCs w:val="24"/>
        </w:rPr>
        <w:t xml:space="preserve"> a</w:t>
      </w:r>
      <w:r w:rsidR="00014C14" w:rsidRPr="00136B7F">
        <w:rPr>
          <w:rFonts w:ascii="Times New Roman" w:hAnsi="Times New Roman" w:cs="Times New Roman"/>
          <w:sz w:val="24"/>
          <w:szCs w:val="24"/>
        </w:rPr>
        <w:t xml:space="preserve"> faculty survey </w:t>
      </w:r>
      <w:r w:rsidRPr="00136B7F">
        <w:rPr>
          <w:rFonts w:ascii="Times New Roman" w:hAnsi="Times New Roman" w:cs="Times New Roman"/>
          <w:sz w:val="23"/>
          <w:szCs w:val="23"/>
        </w:rPr>
        <w:t xml:space="preserve">to explore how </w:t>
      </w:r>
      <w:proofErr w:type="gramStart"/>
      <w:r w:rsidRPr="00136B7F">
        <w:rPr>
          <w:rFonts w:ascii="Times New Roman" w:hAnsi="Times New Roman" w:cs="Times New Roman"/>
          <w:sz w:val="23"/>
          <w:szCs w:val="23"/>
        </w:rPr>
        <w:t>faculty are</w:t>
      </w:r>
      <w:proofErr w:type="gramEnd"/>
      <w:r w:rsidRPr="00136B7F">
        <w:rPr>
          <w:rFonts w:ascii="Times New Roman" w:hAnsi="Times New Roman" w:cs="Times New Roman"/>
          <w:sz w:val="23"/>
          <w:szCs w:val="23"/>
        </w:rPr>
        <w:t xml:space="preserve"> feeling about their ability to do research on campus (time perspective, resource perspective, etc.).</w:t>
      </w:r>
    </w:p>
    <w:p w14:paraId="66BA4E02" w14:textId="4D50834C" w:rsidR="008217D3" w:rsidRDefault="008217D3"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All committee members had input, but they’ll compare it to what’s out there and</w:t>
      </w:r>
      <w:r w:rsidR="00136B7F">
        <w:rPr>
          <w:rFonts w:ascii="Times New Roman" w:hAnsi="Times New Roman" w:cs="Times New Roman"/>
          <w:sz w:val="24"/>
          <w:szCs w:val="24"/>
        </w:rPr>
        <w:t xml:space="preserve"> what already exists at University Park.</w:t>
      </w:r>
    </w:p>
    <w:p w14:paraId="144F809D" w14:textId="5B963C59" w:rsidR="008217D3" w:rsidRDefault="00136B7F"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The goal is to have the survey developed and out b</w:t>
      </w:r>
      <w:r w:rsidR="008217D3">
        <w:rPr>
          <w:rFonts w:ascii="Times New Roman" w:hAnsi="Times New Roman" w:cs="Times New Roman"/>
          <w:sz w:val="24"/>
          <w:szCs w:val="24"/>
        </w:rPr>
        <w:t>y spring break</w:t>
      </w:r>
      <w:r>
        <w:rPr>
          <w:rFonts w:ascii="Times New Roman" w:hAnsi="Times New Roman" w:cs="Times New Roman"/>
          <w:sz w:val="24"/>
          <w:szCs w:val="24"/>
        </w:rPr>
        <w:t>.</w:t>
      </w:r>
      <w:r w:rsidR="008217D3">
        <w:rPr>
          <w:rFonts w:ascii="Times New Roman" w:hAnsi="Times New Roman" w:cs="Times New Roman"/>
          <w:sz w:val="24"/>
          <w:szCs w:val="24"/>
        </w:rPr>
        <w:t xml:space="preserve"> </w:t>
      </w:r>
    </w:p>
    <w:p w14:paraId="4905D15D" w14:textId="77777777" w:rsidR="00C60060" w:rsidRDefault="00C60060" w:rsidP="00CC3E6D">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Joshua Shaw, Chair of Scholarship &amp; Awards</w:t>
      </w:r>
    </w:p>
    <w:p w14:paraId="7F3DBDD0" w14:textId="69004ACF" w:rsidR="008217D3" w:rsidRDefault="00136B7F"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The committee m</w:t>
      </w:r>
      <w:r w:rsidR="008217D3">
        <w:rPr>
          <w:rFonts w:ascii="Times New Roman" w:hAnsi="Times New Roman" w:cs="Times New Roman"/>
          <w:sz w:val="24"/>
          <w:szCs w:val="24"/>
        </w:rPr>
        <w:t>et at end of fall semester</w:t>
      </w:r>
    </w:p>
    <w:p w14:paraId="7EA7DD61" w14:textId="1A82A4B6" w:rsidR="008217D3" w:rsidRDefault="00136B7F"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During the second </w:t>
      </w:r>
      <w:r w:rsidR="008217D3">
        <w:rPr>
          <w:rFonts w:ascii="Times New Roman" w:hAnsi="Times New Roman" w:cs="Times New Roman"/>
          <w:sz w:val="24"/>
          <w:szCs w:val="24"/>
        </w:rPr>
        <w:t>week of semester</w:t>
      </w:r>
      <w:r>
        <w:rPr>
          <w:rFonts w:ascii="Times New Roman" w:hAnsi="Times New Roman" w:cs="Times New Roman"/>
          <w:sz w:val="24"/>
          <w:szCs w:val="24"/>
        </w:rPr>
        <w:t>, the announcements for</w:t>
      </w:r>
      <w:r w:rsidR="008217D3">
        <w:rPr>
          <w:rFonts w:ascii="Times New Roman" w:hAnsi="Times New Roman" w:cs="Times New Roman"/>
          <w:sz w:val="24"/>
          <w:szCs w:val="24"/>
        </w:rPr>
        <w:t xml:space="preserve"> college wide awards </w:t>
      </w:r>
      <w:r>
        <w:rPr>
          <w:rFonts w:ascii="Times New Roman" w:hAnsi="Times New Roman" w:cs="Times New Roman"/>
          <w:sz w:val="24"/>
          <w:szCs w:val="24"/>
        </w:rPr>
        <w:t>went out and a follow up</w:t>
      </w:r>
      <w:r w:rsidR="008217D3">
        <w:rPr>
          <w:rFonts w:ascii="Times New Roman" w:hAnsi="Times New Roman" w:cs="Times New Roman"/>
          <w:sz w:val="24"/>
          <w:szCs w:val="24"/>
        </w:rPr>
        <w:t xml:space="preserve"> reminder</w:t>
      </w:r>
      <w:r>
        <w:rPr>
          <w:rFonts w:ascii="Times New Roman" w:hAnsi="Times New Roman" w:cs="Times New Roman"/>
          <w:sz w:val="24"/>
          <w:szCs w:val="24"/>
        </w:rPr>
        <w:t xml:space="preserve"> was sent</w:t>
      </w:r>
      <w:r w:rsidR="008217D3">
        <w:rPr>
          <w:rFonts w:ascii="Times New Roman" w:hAnsi="Times New Roman" w:cs="Times New Roman"/>
          <w:sz w:val="24"/>
          <w:szCs w:val="24"/>
        </w:rPr>
        <w:t xml:space="preserve"> last week</w:t>
      </w:r>
      <w:r>
        <w:rPr>
          <w:rFonts w:ascii="Times New Roman" w:hAnsi="Times New Roman" w:cs="Times New Roman"/>
          <w:sz w:val="24"/>
          <w:szCs w:val="24"/>
        </w:rPr>
        <w:t xml:space="preserve">. The </w:t>
      </w:r>
      <w:r w:rsidR="00B83111">
        <w:rPr>
          <w:rFonts w:ascii="Times New Roman" w:hAnsi="Times New Roman" w:cs="Times New Roman"/>
          <w:sz w:val="24"/>
          <w:szCs w:val="24"/>
        </w:rPr>
        <w:t>number of nominations was</w:t>
      </w:r>
      <w:r>
        <w:rPr>
          <w:rFonts w:ascii="Times New Roman" w:hAnsi="Times New Roman" w:cs="Times New Roman"/>
          <w:sz w:val="24"/>
          <w:szCs w:val="24"/>
        </w:rPr>
        <w:t xml:space="preserve"> down</w:t>
      </w:r>
      <w:r w:rsidR="008217D3">
        <w:rPr>
          <w:rFonts w:ascii="Times New Roman" w:hAnsi="Times New Roman" w:cs="Times New Roman"/>
          <w:sz w:val="24"/>
          <w:szCs w:val="24"/>
        </w:rPr>
        <w:t xml:space="preserve"> because </w:t>
      </w:r>
      <w:r>
        <w:rPr>
          <w:rFonts w:ascii="Times New Roman" w:hAnsi="Times New Roman" w:cs="Times New Roman"/>
          <w:sz w:val="24"/>
          <w:szCs w:val="24"/>
        </w:rPr>
        <w:t>the announcement went out earlier this year. As a result, the committee d</w:t>
      </w:r>
      <w:r w:rsidR="008217D3">
        <w:rPr>
          <w:rFonts w:ascii="Times New Roman" w:hAnsi="Times New Roman" w:cs="Times New Roman"/>
          <w:sz w:val="24"/>
          <w:szCs w:val="24"/>
        </w:rPr>
        <w:t>ecided to extend the deadline one more week</w:t>
      </w:r>
      <w:r>
        <w:rPr>
          <w:rFonts w:ascii="Times New Roman" w:hAnsi="Times New Roman" w:cs="Times New Roman"/>
          <w:sz w:val="24"/>
          <w:szCs w:val="24"/>
        </w:rPr>
        <w:t>, now making nominations due by Friday, February 3</w:t>
      </w:r>
      <w:r w:rsidRPr="00136B7F">
        <w:rPr>
          <w:rFonts w:ascii="Times New Roman" w:hAnsi="Times New Roman" w:cs="Times New Roman"/>
          <w:sz w:val="24"/>
          <w:szCs w:val="24"/>
          <w:vertAlign w:val="superscript"/>
        </w:rPr>
        <w:t>rd</w:t>
      </w:r>
      <w:r>
        <w:rPr>
          <w:rFonts w:ascii="Times New Roman" w:hAnsi="Times New Roman" w:cs="Times New Roman"/>
          <w:sz w:val="24"/>
          <w:szCs w:val="24"/>
        </w:rPr>
        <w:t>.</w:t>
      </w:r>
    </w:p>
    <w:p w14:paraId="4B92A002" w14:textId="36AF9200" w:rsidR="008217D3" w:rsidRDefault="00136B7F"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committee will review the nominations and </w:t>
      </w:r>
      <w:r w:rsidR="008217D3">
        <w:rPr>
          <w:rFonts w:ascii="Times New Roman" w:hAnsi="Times New Roman" w:cs="Times New Roman"/>
          <w:sz w:val="24"/>
          <w:szCs w:val="24"/>
        </w:rPr>
        <w:t>determine who to interview and then meet after spring break</w:t>
      </w:r>
      <w:r>
        <w:rPr>
          <w:rFonts w:ascii="Times New Roman" w:hAnsi="Times New Roman" w:cs="Times New Roman"/>
          <w:sz w:val="24"/>
          <w:szCs w:val="24"/>
        </w:rPr>
        <w:t>.</w:t>
      </w:r>
    </w:p>
    <w:p w14:paraId="53113E66" w14:textId="77777777" w:rsidR="00C60060" w:rsidRDefault="00C60060" w:rsidP="00CC3E6D">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Charlot</w:t>
      </w:r>
      <w:r w:rsidR="007F5E96">
        <w:rPr>
          <w:rFonts w:ascii="Times New Roman" w:hAnsi="Times New Roman" w:cs="Times New Roman"/>
          <w:sz w:val="24"/>
          <w:szCs w:val="24"/>
        </w:rPr>
        <w:t>t</w:t>
      </w:r>
      <w:r>
        <w:rPr>
          <w:rFonts w:ascii="Times New Roman" w:hAnsi="Times New Roman" w:cs="Times New Roman"/>
          <w:sz w:val="24"/>
          <w:szCs w:val="24"/>
        </w:rPr>
        <w:t>e de Vries, Chair of Student Life</w:t>
      </w:r>
    </w:p>
    <w:p w14:paraId="5793A871" w14:textId="7A1869B7" w:rsidR="008217D3" w:rsidRDefault="00136B7F"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The committee met January 30</w:t>
      </w:r>
      <w:r w:rsidRPr="00136B7F">
        <w:rPr>
          <w:rFonts w:ascii="Times New Roman" w:hAnsi="Times New Roman" w:cs="Times New Roman"/>
          <w:sz w:val="24"/>
          <w:szCs w:val="24"/>
          <w:vertAlign w:val="superscript"/>
        </w:rPr>
        <w:t>th</w:t>
      </w:r>
      <w:r>
        <w:rPr>
          <w:rFonts w:ascii="Times New Roman" w:hAnsi="Times New Roman" w:cs="Times New Roman"/>
          <w:sz w:val="24"/>
          <w:szCs w:val="24"/>
        </w:rPr>
        <w:t xml:space="preserve"> to review</w:t>
      </w:r>
      <w:r w:rsidR="00A27662">
        <w:rPr>
          <w:rFonts w:ascii="Times New Roman" w:hAnsi="Times New Roman" w:cs="Times New Roman"/>
          <w:sz w:val="24"/>
          <w:szCs w:val="24"/>
        </w:rPr>
        <w:t xml:space="preserve"> </w:t>
      </w:r>
      <w:r>
        <w:rPr>
          <w:rFonts w:ascii="Times New Roman" w:hAnsi="Times New Roman" w:cs="Times New Roman"/>
          <w:sz w:val="24"/>
          <w:szCs w:val="24"/>
        </w:rPr>
        <w:t>their</w:t>
      </w:r>
      <w:r w:rsidR="008217D3">
        <w:rPr>
          <w:rFonts w:ascii="Times New Roman" w:hAnsi="Times New Roman" w:cs="Times New Roman"/>
          <w:sz w:val="24"/>
          <w:szCs w:val="24"/>
        </w:rPr>
        <w:t xml:space="preserve"> charges</w:t>
      </w:r>
      <w:r w:rsidR="00A27662">
        <w:rPr>
          <w:rFonts w:ascii="Times New Roman" w:hAnsi="Times New Roman" w:cs="Times New Roman"/>
          <w:sz w:val="24"/>
          <w:szCs w:val="24"/>
        </w:rPr>
        <w:t>.</w:t>
      </w:r>
    </w:p>
    <w:p w14:paraId="56B1EBA3" w14:textId="05569FB5" w:rsidR="008217D3" w:rsidRDefault="00A27662"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They have determined that c</w:t>
      </w:r>
      <w:r w:rsidR="008217D3">
        <w:rPr>
          <w:rFonts w:ascii="Times New Roman" w:hAnsi="Times New Roman" w:cs="Times New Roman"/>
          <w:sz w:val="24"/>
          <w:szCs w:val="24"/>
        </w:rPr>
        <w:t xml:space="preserve">harge 3 </w:t>
      </w:r>
      <w:r>
        <w:rPr>
          <w:rFonts w:ascii="Times New Roman" w:hAnsi="Times New Roman" w:cs="Times New Roman"/>
          <w:sz w:val="24"/>
          <w:szCs w:val="24"/>
        </w:rPr>
        <w:t>(</w:t>
      </w:r>
      <w:r w:rsidRPr="00A27662">
        <w:rPr>
          <w:rFonts w:ascii="Times New Roman" w:hAnsi="Times New Roman" w:cs="Times New Roman"/>
          <w:sz w:val="24"/>
          <w:szCs w:val="24"/>
        </w:rPr>
        <w:t>Continue to operationalize and monitor change of location and student retention by developing and implementing a system to monitor ongoing progress with respect to retention for different groups (ex., local ve</w:t>
      </w:r>
      <w:r>
        <w:rPr>
          <w:rFonts w:ascii="Times New Roman" w:hAnsi="Times New Roman" w:cs="Times New Roman"/>
          <w:sz w:val="24"/>
          <w:szCs w:val="24"/>
        </w:rPr>
        <w:t>rsus international) of students)</w:t>
      </w:r>
      <w:r w:rsidRPr="00A27662">
        <w:rPr>
          <w:rFonts w:ascii="Times New Roman" w:hAnsi="Times New Roman" w:cs="Times New Roman"/>
          <w:sz w:val="24"/>
          <w:szCs w:val="24"/>
        </w:rPr>
        <w:t> </w:t>
      </w:r>
      <w:r w:rsidR="008217D3">
        <w:rPr>
          <w:rFonts w:ascii="Times New Roman" w:hAnsi="Times New Roman" w:cs="Times New Roman"/>
          <w:sz w:val="24"/>
          <w:szCs w:val="24"/>
        </w:rPr>
        <w:t>cannot happen this year</w:t>
      </w:r>
      <w:r>
        <w:rPr>
          <w:rFonts w:ascii="Times New Roman" w:hAnsi="Times New Roman" w:cs="Times New Roman"/>
          <w:sz w:val="24"/>
          <w:szCs w:val="24"/>
        </w:rPr>
        <w:t>.</w:t>
      </w:r>
    </w:p>
    <w:p w14:paraId="02A9BE56" w14:textId="130034C5" w:rsidR="008217D3" w:rsidRDefault="00A27662"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 xml:space="preserve">Last year, the committee used a survey that was </w:t>
      </w:r>
      <w:r w:rsidR="008217D3">
        <w:rPr>
          <w:rFonts w:ascii="Times New Roman" w:hAnsi="Times New Roman" w:cs="Times New Roman"/>
          <w:sz w:val="24"/>
          <w:szCs w:val="24"/>
        </w:rPr>
        <w:t xml:space="preserve">helpful </w:t>
      </w:r>
      <w:r>
        <w:rPr>
          <w:rFonts w:ascii="Times New Roman" w:hAnsi="Times New Roman" w:cs="Times New Roman"/>
          <w:sz w:val="24"/>
          <w:szCs w:val="24"/>
        </w:rPr>
        <w:t>but they cannot implement the survey this year due to the change to LionPath</w:t>
      </w:r>
      <w:r w:rsidR="008217D3">
        <w:rPr>
          <w:rFonts w:ascii="Times New Roman" w:hAnsi="Times New Roman" w:cs="Times New Roman"/>
          <w:sz w:val="24"/>
          <w:szCs w:val="24"/>
        </w:rPr>
        <w:t>.</w:t>
      </w:r>
    </w:p>
    <w:p w14:paraId="44F78EDB" w14:textId="7DD772E9" w:rsidR="008217D3" w:rsidRDefault="00A27662"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They talked a lot about the second charge (</w:t>
      </w:r>
      <w:r w:rsidRPr="00A27662">
        <w:rPr>
          <w:rFonts w:ascii="Times New Roman" w:hAnsi="Times New Roman" w:cs="Times New Roman"/>
          <w:sz w:val="24"/>
          <w:szCs w:val="24"/>
        </w:rPr>
        <w:t>Work with the Office of Student Affairs to establish and maintain a culture on campus that welcomes and supports international students to enhance their success at Behrend.</w:t>
      </w:r>
      <w:r>
        <w:rPr>
          <w:rFonts w:ascii="Times New Roman" w:hAnsi="Times New Roman" w:cs="Times New Roman"/>
          <w:sz w:val="24"/>
          <w:szCs w:val="24"/>
        </w:rPr>
        <w:t>)</w:t>
      </w:r>
    </w:p>
    <w:p w14:paraId="0E678DFB" w14:textId="46CC4BBC" w:rsidR="00BF408D" w:rsidRPr="00A27662" w:rsidRDefault="00BF408D" w:rsidP="00CC3E6D">
      <w:pPr>
        <w:pStyle w:val="ListParagraph"/>
        <w:numPr>
          <w:ilvl w:val="2"/>
          <w:numId w:val="12"/>
        </w:numPr>
        <w:spacing w:line="360" w:lineRule="auto"/>
        <w:rPr>
          <w:rFonts w:ascii="Times New Roman" w:hAnsi="Times New Roman" w:cs="Times New Roman"/>
          <w:sz w:val="24"/>
          <w:szCs w:val="24"/>
        </w:rPr>
      </w:pPr>
      <w:r w:rsidRPr="00A27662">
        <w:rPr>
          <w:rFonts w:ascii="Times New Roman" w:hAnsi="Times New Roman" w:cs="Times New Roman"/>
          <w:sz w:val="24"/>
          <w:szCs w:val="24"/>
        </w:rPr>
        <w:t>What should we be telling</w:t>
      </w:r>
      <w:r w:rsidR="00A27662" w:rsidRPr="00A27662">
        <w:rPr>
          <w:rFonts w:ascii="Times New Roman" w:hAnsi="Times New Roman" w:cs="Times New Roman"/>
          <w:sz w:val="24"/>
          <w:szCs w:val="24"/>
        </w:rPr>
        <w:t xml:space="preserve"> international</w:t>
      </w:r>
      <w:r w:rsidRPr="00A27662">
        <w:rPr>
          <w:rFonts w:ascii="Times New Roman" w:hAnsi="Times New Roman" w:cs="Times New Roman"/>
          <w:sz w:val="24"/>
          <w:szCs w:val="24"/>
        </w:rPr>
        <w:t xml:space="preserve"> students in regard to new executive order</w:t>
      </w:r>
      <w:r w:rsidR="00A27662" w:rsidRPr="00A27662">
        <w:rPr>
          <w:rFonts w:ascii="Times New Roman" w:hAnsi="Times New Roman" w:cs="Times New Roman"/>
          <w:sz w:val="24"/>
          <w:szCs w:val="24"/>
        </w:rPr>
        <w:t xml:space="preserve">? </w:t>
      </w:r>
      <w:r w:rsidRPr="00A27662">
        <w:rPr>
          <w:rFonts w:ascii="Times New Roman" w:hAnsi="Times New Roman" w:cs="Times New Roman"/>
          <w:sz w:val="24"/>
          <w:szCs w:val="24"/>
        </w:rPr>
        <w:t>Students did not get</w:t>
      </w:r>
      <w:r w:rsidR="00A27662" w:rsidRPr="00A27662">
        <w:rPr>
          <w:rFonts w:ascii="Times New Roman" w:hAnsi="Times New Roman" w:cs="Times New Roman"/>
          <w:sz w:val="24"/>
          <w:szCs w:val="24"/>
        </w:rPr>
        <w:t xml:space="preserve"> the</w:t>
      </w:r>
      <w:r w:rsidRPr="00A27662">
        <w:rPr>
          <w:rFonts w:ascii="Times New Roman" w:hAnsi="Times New Roman" w:cs="Times New Roman"/>
          <w:sz w:val="24"/>
          <w:szCs w:val="24"/>
        </w:rPr>
        <w:t xml:space="preserve"> direct email from President Barron the way </w:t>
      </w:r>
      <w:r w:rsidR="00A27662" w:rsidRPr="00A27662">
        <w:rPr>
          <w:rFonts w:ascii="Times New Roman" w:hAnsi="Times New Roman" w:cs="Times New Roman"/>
          <w:sz w:val="24"/>
          <w:szCs w:val="24"/>
        </w:rPr>
        <w:t>faculty</w:t>
      </w:r>
      <w:r w:rsidRPr="00A27662">
        <w:rPr>
          <w:rFonts w:ascii="Times New Roman" w:hAnsi="Times New Roman" w:cs="Times New Roman"/>
          <w:sz w:val="24"/>
          <w:szCs w:val="24"/>
        </w:rPr>
        <w:t xml:space="preserve"> did</w:t>
      </w:r>
      <w:r w:rsidR="00A27662" w:rsidRPr="00A27662">
        <w:rPr>
          <w:rFonts w:ascii="Times New Roman" w:hAnsi="Times New Roman" w:cs="Times New Roman"/>
          <w:sz w:val="24"/>
          <w:szCs w:val="24"/>
        </w:rPr>
        <w:t xml:space="preserve">. </w:t>
      </w:r>
      <w:r w:rsidRPr="00A27662">
        <w:rPr>
          <w:rFonts w:ascii="Times New Roman" w:hAnsi="Times New Roman" w:cs="Times New Roman"/>
          <w:sz w:val="24"/>
          <w:szCs w:val="24"/>
        </w:rPr>
        <w:t>Can we send something directly from Behrend that we’re supportive and</w:t>
      </w:r>
      <w:r w:rsidR="00A27662">
        <w:rPr>
          <w:rFonts w:ascii="Times New Roman" w:hAnsi="Times New Roman" w:cs="Times New Roman"/>
          <w:sz w:val="24"/>
          <w:szCs w:val="24"/>
        </w:rPr>
        <w:t xml:space="preserve"> encourage students to use the I</w:t>
      </w:r>
      <w:r w:rsidRPr="00A27662">
        <w:rPr>
          <w:rFonts w:ascii="Times New Roman" w:hAnsi="Times New Roman" w:cs="Times New Roman"/>
          <w:sz w:val="24"/>
          <w:szCs w:val="24"/>
        </w:rPr>
        <w:t xml:space="preserve">nternational </w:t>
      </w:r>
      <w:r w:rsidR="00A27662">
        <w:rPr>
          <w:rFonts w:ascii="Times New Roman" w:hAnsi="Times New Roman" w:cs="Times New Roman"/>
          <w:sz w:val="24"/>
          <w:szCs w:val="24"/>
        </w:rPr>
        <w:t>S</w:t>
      </w:r>
      <w:r w:rsidRPr="00A27662">
        <w:rPr>
          <w:rFonts w:ascii="Times New Roman" w:hAnsi="Times New Roman" w:cs="Times New Roman"/>
          <w:sz w:val="24"/>
          <w:szCs w:val="24"/>
        </w:rPr>
        <w:t xml:space="preserve">tudent </w:t>
      </w:r>
      <w:r w:rsidR="00A27662">
        <w:rPr>
          <w:rFonts w:ascii="Times New Roman" w:hAnsi="Times New Roman" w:cs="Times New Roman"/>
          <w:sz w:val="24"/>
          <w:szCs w:val="24"/>
        </w:rPr>
        <w:t>Office a</w:t>
      </w:r>
      <w:r w:rsidRPr="00A27662">
        <w:rPr>
          <w:rFonts w:ascii="Times New Roman" w:hAnsi="Times New Roman" w:cs="Times New Roman"/>
          <w:sz w:val="24"/>
          <w:szCs w:val="24"/>
        </w:rPr>
        <w:t xml:space="preserve">s </w:t>
      </w:r>
      <w:r w:rsidR="00A27662">
        <w:rPr>
          <w:rFonts w:ascii="Times New Roman" w:hAnsi="Times New Roman" w:cs="Times New Roman"/>
          <w:sz w:val="24"/>
          <w:szCs w:val="24"/>
        </w:rPr>
        <w:t>a resource?</w:t>
      </w:r>
      <w:r w:rsidRPr="00A27662">
        <w:rPr>
          <w:rFonts w:ascii="Times New Roman" w:hAnsi="Times New Roman" w:cs="Times New Roman"/>
          <w:sz w:val="24"/>
          <w:szCs w:val="24"/>
        </w:rPr>
        <w:t xml:space="preserve"> Students are scared about </w:t>
      </w:r>
      <w:r w:rsidR="00A27662">
        <w:rPr>
          <w:rFonts w:ascii="Times New Roman" w:hAnsi="Times New Roman" w:cs="Times New Roman"/>
          <w:sz w:val="24"/>
          <w:szCs w:val="24"/>
        </w:rPr>
        <w:t xml:space="preserve">having to choose between visiting </w:t>
      </w:r>
      <w:proofErr w:type="gramStart"/>
      <w:r w:rsidR="00A27662">
        <w:rPr>
          <w:rFonts w:ascii="Times New Roman" w:hAnsi="Times New Roman" w:cs="Times New Roman"/>
          <w:sz w:val="24"/>
          <w:szCs w:val="24"/>
        </w:rPr>
        <w:t>family</w:t>
      </w:r>
      <w:proofErr w:type="gramEnd"/>
      <w:r w:rsidR="00A27662">
        <w:rPr>
          <w:rFonts w:ascii="Times New Roman" w:hAnsi="Times New Roman" w:cs="Times New Roman"/>
          <w:sz w:val="24"/>
          <w:szCs w:val="24"/>
        </w:rPr>
        <w:t xml:space="preserve"> and being able to return to school. </w:t>
      </w:r>
    </w:p>
    <w:p w14:paraId="35BEA216" w14:textId="390DAADB" w:rsidR="00BF408D" w:rsidRDefault="00BF408D" w:rsidP="00CC3E6D">
      <w:pPr>
        <w:pStyle w:val="ListParagraph"/>
        <w:numPr>
          <w:ilvl w:val="2"/>
          <w:numId w:val="12"/>
        </w:numPr>
        <w:spacing w:line="360" w:lineRule="auto"/>
        <w:rPr>
          <w:rFonts w:ascii="Times New Roman" w:hAnsi="Times New Roman" w:cs="Times New Roman"/>
          <w:sz w:val="24"/>
          <w:szCs w:val="24"/>
        </w:rPr>
      </w:pPr>
      <w:r>
        <w:rPr>
          <w:rFonts w:ascii="Times New Roman" w:hAnsi="Times New Roman" w:cs="Times New Roman"/>
          <w:sz w:val="24"/>
          <w:szCs w:val="24"/>
        </w:rPr>
        <w:t>Sharon</w:t>
      </w:r>
      <w:r w:rsidR="00A27662">
        <w:rPr>
          <w:rFonts w:ascii="Times New Roman" w:hAnsi="Times New Roman" w:cs="Times New Roman"/>
          <w:sz w:val="24"/>
          <w:szCs w:val="24"/>
        </w:rPr>
        <w:t xml:space="preserve"> Gallagher: E</w:t>
      </w:r>
      <w:r>
        <w:rPr>
          <w:rFonts w:ascii="Times New Roman" w:hAnsi="Times New Roman" w:cs="Times New Roman"/>
          <w:sz w:val="24"/>
          <w:szCs w:val="24"/>
        </w:rPr>
        <w:t>rie held a march</w:t>
      </w:r>
      <w:r w:rsidR="00A27662">
        <w:rPr>
          <w:rFonts w:ascii="Times New Roman" w:hAnsi="Times New Roman" w:cs="Times New Roman"/>
          <w:sz w:val="24"/>
          <w:szCs w:val="24"/>
        </w:rPr>
        <w:t xml:space="preserve"> in support of immigrants and refugees</w:t>
      </w:r>
      <w:r>
        <w:rPr>
          <w:rFonts w:ascii="Times New Roman" w:hAnsi="Times New Roman" w:cs="Times New Roman"/>
          <w:sz w:val="24"/>
          <w:szCs w:val="24"/>
        </w:rPr>
        <w:t xml:space="preserve"> on Sunday that many students and faculty attended.</w:t>
      </w:r>
    </w:p>
    <w:p w14:paraId="6D5CFFE7" w14:textId="71597DEA" w:rsidR="00BF408D" w:rsidRDefault="00BF408D" w:rsidP="00CC3E6D">
      <w:pPr>
        <w:pStyle w:val="ListParagraph"/>
        <w:numPr>
          <w:ilvl w:val="2"/>
          <w:numId w:val="12"/>
        </w:numPr>
        <w:spacing w:line="360" w:lineRule="auto"/>
        <w:rPr>
          <w:rFonts w:ascii="Times New Roman" w:hAnsi="Times New Roman" w:cs="Times New Roman"/>
          <w:sz w:val="24"/>
          <w:szCs w:val="24"/>
        </w:rPr>
      </w:pPr>
      <w:r>
        <w:rPr>
          <w:rFonts w:ascii="Times New Roman" w:hAnsi="Times New Roman" w:cs="Times New Roman"/>
          <w:sz w:val="24"/>
          <w:szCs w:val="24"/>
        </w:rPr>
        <w:t>Laurie</w:t>
      </w:r>
      <w:r w:rsidR="00A27662">
        <w:rPr>
          <w:rFonts w:ascii="Times New Roman" w:hAnsi="Times New Roman" w:cs="Times New Roman"/>
          <w:sz w:val="24"/>
          <w:szCs w:val="24"/>
        </w:rPr>
        <w:t xml:space="preserve"> Urraro</w:t>
      </w:r>
      <w:r>
        <w:rPr>
          <w:rFonts w:ascii="Times New Roman" w:hAnsi="Times New Roman" w:cs="Times New Roman"/>
          <w:sz w:val="24"/>
          <w:szCs w:val="24"/>
        </w:rPr>
        <w:t xml:space="preserve">: </w:t>
      </w:r>
      <w:r w:rsidR="00A27662">
        <w:rPr>
          <w:rFonts w:ascii="Times New Roman" w:hAnsi="Times New Roman" w:cs="Times New Roman"/>
          <w:sz w:val="24"/>
          <w:szCs w:val="24"/>
        </w:rPr>
        <w:t xml:space="preserve">This issue also </w:t>
      </w:r>
      <w:r>
        <w:rPr>
          <w:rFonts w:ascii="Times New Roman" w:hAnsi="Times New Roman" w:cs="Times New Roman"/>
          <w:sz w:val="24"/>
          <w:szCs w:val="24"/>
        </w:rPr>
        <w:t xml:space="preserve">came up at MCC last night. Jay </w:t>
      </w:r>
      <w:proofErr w:type="spellStart"/>
      <w:r>
        <w:rPr>
          <w:rFonts w:ascii="Times New Roman" w:hAnsi="Times New Roman" w:cs="Times New Roman"/>
          <w:sz w:val="24"/>
          <w:szCs w:val="24"/>
        </w:rPr>
        <w:t>Bren</w:t>
      </w:r>
      <w:r w:rsidR="00A27662">
        <w:rPr>
          <w:rFonts w:ascii="Times New Roman" w:hAnsi="Times New Roman" w:cs="Times New Roman"/>
          <w:sz w:val="24"/>
          <w:szCs w:val="24"/>
        </w:rPr>
        <w:t>e</w:t>
      </w:r>
      <w:r>
        <w:rPr>
          <w:rFonts w:ascii="Times New Roman" w:hAnsi="Times New Roman" w:cs="Times New Roman"/>
          <w:sz w:val="24"/>
          <w:szCs w:val="24"/>
        </w:rPr>
        <w:t>man</w:t>
      </w:r>
      <w:proofErr w:type="spellEnd"/>
      <w:r>
        <w:rPr>
          <w:rFonts w:ascii="Times New Roman" w:hAnsi="Times New Roman" w:cs="Times New Roman"/>
          <w:sz w:val="24"/>
          <w:szCs w:val="24"/>
        </w:rPr>
        <w:t xml:space="preserve"> wants to hold a public rally on President’s Day at East High School. He is looking for refugee students to speak about their experiences. He wants a half hour of 2 minute speaking engagements from students.</w:t>
      </w:r>
    </w:p>
    <w:p w14:paraId="23D23FEC" w14:textId="3AEEE08C" w:rsidR="00BF408D" w:rsidRDefault="00BF408D" w:rsidP="00CC3E6D">
      <w:pPr>
        <w:pStyle w:val="ListParagraph"/>
        <w:numPr>
          <w:ilvl w:val="2"/>
          <w:numId w:val="12"/>
        </w:numPr>
        <w:spacing w:line="360" w:lineRule="auto"/>
        <w:rPr>
          <w:rFonts w:ascii="Times New Roman" w:hAnsi="Times New Roman" w:cs="Times New Roman"/>
          <w:sz w:val="24"/>
          <w:szCs w:val="24"/>
        </w:rPr>
      </w:pPr>
      <w:r>
        <w:rPr>
          <w:rFonts w:ascii="Times New Roman" w:hAnsi="Times New Roman" w:cs="Times New Roman"/>
          <w:sz w:val="24"/>
          <w:szCs w:val="24"/>
        </w:rPr>
        <w:t xml:space="preserve">Ken Miller: </w:t>
      </w:r>
      <w:r w:rsidR="00A27662">
        <w:rPr>
          <w:rFonts w:ascii="Times New Roman" w:hAnsi="Times New Roman" w:cs="Times New Roman"/>
          <w:sz w:val="24"/>
          <w:szCs w:val="24"/>
        </w:rPr>
        <w:t>We do have 2 students from Iran and</w:t>
      </w:r>
      <w:r>
        <w:rPr>
          <w:rFonts w:ascii="Times New Roman" w:hAnsi="Times New Roman" w:cs="Times New Roman"/>
          <w:sz w:val="24"/>
          <w:szCs w:val="24"/>
        </w:rPr>
        <w:t xml:space="preserve"> one from Syria. Both Iranian students have UAE and British dual passports. These students are scared to leave for spring break.</w:t>
      </w:r>
    </w:p>
    <w:p w14:paraId="53EB1614" w14:textId="440B9CBE" w:rsidR="00BF408D" w:rsidRDefault="00BF408D" w:rsidP="00CC3E6D">
      <w:pPr>
        <w:pStyle w:val="ListParagraph"/>
        <w:numPr>
          <w:ilvl w:val="2"/>
          <w:numId w:val="12"/>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Rod</w:t>
      </w:r>
      <w:r w:rsidR="00A27662">
        <w:rPr>
          <w:rFonts w:ascii="Times New Roman" w:hAnsi="Times New Roman" w:cs="Times New Roman"/>
          <w:sz w:val="24"/>
          <w:szCs w:val="24"/>
        </w:rPr>
        <w:t xml:space="preserve"> Troester: So your office is </w:t>
      </w:r>
      <w:r>
        <w:rPr>
          <w:rFonts w:ascii="Times New Roman" w:hAnsi="Times New Roman" w:cs="Times New Roman"/>
          <w:sz w:val="24"/>
          <w:szCs w:val="24"/>
        </w:rPr>
        <w:t>on top of that then?</w:t>
      </w:r>
    </w:p>
    <w:p w14:paraId="7CBAD2D5" w14:textId="161796ED" w:rsidR="00BF408D" w:rsidRDefault="00BF408D" w:rsidP="00CC3E6D">
      <w:pPr>
        <w:pStyle w:val="ListParagraph"/>
        <w:numPr>
          <w:ilvl w:val="2"/>
          <w:numId w:val="12"/>
        </w:numPr>
        <w:spacing w:line="360" w:lineRule="auto"/>
        <w:rPr>
          <w:rFonts w:ascii="Times New Roman" w:hAnsi="Times New Roman" w:cs="Times New Roman"/>
          <w:sz w:val="24"/>
          <w:szCs w:val="24"/>
        </w:rPr>
      </w:pPr>
      <w:r>
        <w:rPr>
          <w:rFonts w:ascii="Times New Roman" w:hAnsi="Times New Roman" w:cs="Times New Roman"/>
          <w:sz w:val="24"/>
          <w:szCs w:val="24"/>
        </w:rPr>
        <w:t>Ralph</w:t>
      </w:r>
      <w:r w:rsidR="00A27662">
        <w:rPr>
          <w:rFonts w:ascii="Times New Roman" w:hAnsi="Times New Roman" w:cs="Times New Roman"/>
          <w:sz w:val="24"/>
          <w:szCs w:val="24"/>
        </w:rPr>
        <w:t xml:space="preserve"> Ford</w:t>
      </w:r>
      <w:r>
        <w:rPr>
          <w:rFonts w:ascii="Times New Roman" w:hAnsi="Times New Roman" w:cs="Times New Roman"/>
          <w:sz w:val="24"/>
          <w:szCs w:val="24"/>
        </w:rPr>
        <w:t>: This afternoon</w:t>
      </w:r>
      <w:r w:rsidR="008C43CE">
        <w:rPr>
          <w:rFonts w:ascii="Times New Roman" w:hAnsi="Times New Roman" w:cs="Times New Roman"/>
          <w:sz w:val="24"/>
          <w:szCs w:val="24"/>
        </w:rPr>
        <w:t xml:space="preserve"> he received an email from </w:t>
      </w:r>
      <w:r w:rsidR="008B1E4D">
        <w:rPr>
          <w:rFonts w:ascii="Times New Roman" w:hAnsi="Times New Roman" w:cs="Times New Roman"/>
          <w:sz w:val="24"/>
          <w:szCs w:val="24"/>
        </w:rPr>
        <w:t xml:space="preserve">the </w:t>
      </w:r>
      <w:r>
        <w:rPr>
          <w:rFonts w:ascii="Times New Roman" w:hAnsi="Times New Roman" w:cs="Times New Roman"/>
          <w:sz w:val="24"/>
          <w:szCs w:val="24"/>
        </w:rPr>
        <w:t>V</w:t>
      </w:r>
      <w:r w:rsidR="008B1E4D">
        <w:rPr>
          <w:rFonts w:ascii="Times New Roman" w:hAnsi="Times New Roman" w:cs="Times New Roman"/>
          <w:sz w:val="24"/>
          <w:szCs w:val="24"/>
        </w:rPr>
        <w:t xml:space="preserve">ice </w:t>
      </w:r>
      <w:r>
        <w:rPr>
          <w:rFonts w:ascii="Times New Roman" w:hAnsi="Times New Roman" w:cs="Times New Roman"/>
          <w:sz w:val="24"/>
          <w:szCs w:val="24"/>
        </w:rPr>
        <w:t>P</w:t>
      </w:r>
      <w:r w:rsidR="008B1E4D">
        <w:rPr>
          <w:rFonts w:ascii="Times New Roman" w:hAnsi="Times New Roman" w:cs="Times New Roman"/>
          <w:sz w:val="24"/>
          <w:szCs w:val="24"/>
        </w:rPr>
        <w:t>resident of P</w:t>
      </w:r>
      <w:r>
        <w:rPr>
          <w:rFonts w:ascii="Times New Roman" w:hAnsi="Times New Roman" w:cs="Times New Roman"/>
          <w:sz w:val="24"/>
          <w:szCs w:val="24"/>
        </w:rPr>
        <w:t>rograms</w:t>
      </w:r>
      <w:r w:rsidR="008B1E4D">
        <w:rPr>
          <w:rFonts w:ascii="Times New Roman" w:hAnsi="Times New Roman" w:cs="Times New Roman"/>
          <w:sz w:val="24"/>
          <w:szCs w:val="24"/>
        </w:rPr>
        <w:t xml:space="preserve"> at University Park</w:t>
      </w:r>
      <w:r>
        <w:rPr>
          <w:rFonts w:ascii="Times New Roman" w:hAnsi="Times New Roman" w:cs="Times New Roman"/>
          <w:sz w:val="24"/>
          <w:szCs w:val="24"/>
        </w:rPr>
        <w:t xml:space="preserve"> with FAQ’s and contact points.</w:t>
      </w:r>
      <w:r w:rsidR="008B1E4D">
        <w:rPr>
          <w:rFonts w:ascii="Times New Roman" w:hAnsi="Times New Roman" w:cs="Times New Roman"/>
          <w:sz w:val="24"/>
          <w:szCs w:val="24"/>
        </w:rPr>
        <w:t xml:space="preserve"> This could be shared.</w:t>
      </w:r>
    </w:p>
    <w:p w14:paraId="26371FDB" w14:textId="0FD79800" w:rsidR="00BF408D" w:rsidRDefault="008B1E4D" w:rsidP="00CC3E6D">
      <w:pPr>
        <w:pStyle w:val="ListParagraph"/>
        <w:numPr>
          <w:ilvl w:val="2"/>
          <w:numId w:val="12"/>
        </w:numPr>
        <w:spacing w:line="360" w:lineRule="auto"/>
        <w:rPr>
          <w:rFonts w:ascii="Times New Roman" w:hAnsi="Times New Roman" w:cs="Times New Roman"/>
          <w:sz w:val="24"/>
          <w:szCs w:val="24"/>
        </w:rPr>
      </w:pPr>
      <w:r>
        <w:rPr>
          <w:rFonts w:ascii="Times New Roman" w:hAnsi="Times New Roman" w:cs="Times New Roman"/>
          <w:sz w:val="24"/>
          <w:szCs w:val="24"/>
        </w:rPr>
        <w:t>Mary Kahl: She a</w:t>
      </w:r>
      <w:r w:rsidR="00BF408D">
        <w:rPr>
          <w:rFonts w:ascii="Times New Roman" w:hAnsi="Times New Roman" w:cs="Times New Roman"/>
          <w:sz w:val="24"/>
          <w:szCs w:val="24"/>
        </w:rPr>
        <w:t>sked communications and market</w:t>
      </w:r>
      <w:r>
        <w:rPr>
          <w:rFonts w:ascii="Times New Roman" w:hAnsi="Times New Roman" w:cs="Times New Roman"/>
          <w:sz w:val="24"/>
          <w:szCs w:val="24"/>
        </w:rPr>
        <w:t>ing to prepare numbers. H</w:t>
      </w:r>
      <w:r w:rsidR="00BF408D">
        <w:rPr>
          <w:rFonts w:ascii="Times New Roman" w:hAnsi="Times New Roman" w:cs="Times New Roman"/>
          <w:sz w:val="24"/>
          <w:szCs w:val="24"/>
        </w:rPr>
        <w:t xml:space="preserve">ow many </w:t>
      </w:r>
      <w:r>
        <w:rPr>
          <w:rFonts w:ascii="Times New Roman" w:hAnsi="Times New Roman" w:cs="Times New Roman"/>
          <w:sz w:val="24"/>
          <w:szCs w:val="24"/>
        </w:rPr>
        <w:t xml:space="preserve">students could be effected and how? She also talked to School Directors to identify which faculty members might be effected and how. </w:t>
      </w:r>
      <w:r w:rsidR="00CC3E6D">
        <w:rPr>
          <w:rFonts w:ascii="Times New Roman" w:hAnsi="Times New Roman" w:cs="Times New Roman"/>
          <w:sz w:val="24"/>
          <w:szCs w:val="24"/>
        </w:rPr>
        <w:t>If you have a student who</w:t>
      </w:r>
      <w:r w:rsidR="00BF408D">
        <w:rPr>
          <w:rFonts w:ascii="Times New Roman" w:hAnsi="Times New Roman" w:cs="Times New Roman"/>
          <w:sz w:val="24"/>
          <w:szCs w:val="24"/>
        </w:rPr>
        <w:t xml:space="preserve"> is in question, they shouldn’t even travel to Canada for spring break. </w:t>
      </w:r>
    </w:p>
    <w:p w14:paraId="2BCDCC62" w14:textId="4418196C" w:rsidR="00BF408D" w:rsidRDefault="008B1E4D" w:rsidP="00CC3E6D">
      <w:pPr>
        <w:pStyle w:val="ListParagraph"/>
        <w:numPr>
          <w:ilvl w:val="2"/>
          <w:numId w:val="12"/>
        </w:numPr>
        <w:spacing w:line="360" w:lineRule="auto"/>
        <w:rPr>
          <w:rFonts w:ascii="Times New Roman" w:hAnsi="Times New Roman" w:cs="Times New Roman"/>
          <w:sz w:val="24"/>
          <w:szCs w:val="24"/>
        </w:rPr>
      </w:pPr>
      <w:r>
        <w:rPr>
          <w:rFonts w:ascii="Times New Roman" w:hAnsi="Times New Roman" w:cs="Times New Roman"/>
          <w:sz w:val="24"/>
          <w:szCs w:val="24"/>
        </w:rPr>
        <w:t>Luciana: Is Penn S</w:t>
      </w:r>
      <w:r w:rsidR="00BF408D">
        <w:rPr>
          <w:rFonts w:ascii="Times New Roman" w:hAnsi="Times New Roman" w:cs="Times New Roman"/>
          <w:sz w:val="24"/>
          <w:szCs w:val="24"/>
        </w:rPr>
        <w:t>tate a sanctuary</w:t>
      </w:r>
      <w:r>
        <w:rPr>
          <w:rFonts w:ascii="Times New Roman" w:hAnsi="Times New Roman" w:cs="Times New Roman"/>
          <w:sz w:val="24"/>
          <w:szCs w:val="24"/>
        </w:rPr>
        <w:t xml:space="preserve"> campus</w:t>
      </w:r>
      <w:r w:rsidR="00BF408D">
        <w:rPr>
          <w:rFonts w:ascii="Times New Roman" w:hAnsi="Times New Roman" w:cs="Times New Roman"/>
          <w:sz w:val="24"/>
          <w:szCs w:val="24"/>
        </w:rPr>
        <w:t>?</w:t>
      </w:r>
    </w:p>
    <w:p w14:paraId="11268B72" w14:textId="11C02B2C" w:rsidR="00BF408D" w:rsidRDefault="00BF408D" w:rsidP="00CC3E6D">
      <w:pPr>
        <w:pStyle w:val="ListParagraph"/>
        <w:numPr>
          <w:ilvl w:val="2"/>
          <w:numId w:val="12"/>
        </w:numPr>
        <w:spacing w:line="360" w:lineRule="auto"/>
        <w:rPr>
          <w:rFonts w:ascii="Times New Roman" w:hAnsi="Times New Roman" w:cs="Times New Roman"/>
          <w:sz w:val="24"/>
          <w:szCs w:val="24"/>
        </w:rPr>
      </w:pPr>
      <w:r>
        <w:rPr>
          <w:rFonts w:ascii="Times New Roman" w:hAnsi="Times New Roman" w:cs="Times New Roman"/>
          <w:sz w:val="24"/>
          <w:szCs w:val="24"/>
        </w:rPr>
        <w:t>Mary</w:t>
      </w:r>
      <w:r w:rsidR="008B1E4D">
        <w:rPr>
          <w:rFonts w:ascii="Times New Roman" w:hAnsi="Times New Roman" w:cs="Times New Roman"/>
          <w:sz w:val="24"/>
          <w:szCs w:val="24"/>
        </w:rPr>
        <w:t xml:space="preserve"> Kahl</w:t>
      </w:r>
      <w:r>
        <w:rPr>
          <w:rFonts w:ascii="Times New Roman" w:hAnsi="Times New Roman" w:cs="Times New Roman"/>
          <w:sz w:val="24"/>
          <w:szCs w:val="24"/>
        </w:rPr>
        <w:t>: Erie is</w:t>
      </w:r>
      <w:r w:rsidR="008B1E4D">
        <w:rPr>
          <w:rFonts w:ascii="Times New Roman" w:hAnsi="Times New Roman" w:cs="Times New Roman"/>
          <w:sz w:val="24"/>
          <w:szCs w:val="24"/>
        </w:rPr>
        <w:t>.</w:t>
      </w:r>
    </w:p>
    <w:p w14:paraId="0EC03E9A" w14:textId="28E5013B" w:rsidR="00BF408D" w:rsidRDefault="00BF408D" w:rsidP="00CC3E6D">
      <w:pPr>
        <w:pStyle w:val="ListParagraph"/>
        <w:numPr>
          <w:ilvl w:val="2"/>
          <w:numId w:val="12"/>
        </w:numPr>
        <w:spacing w:line="360" w:lineRule="auto"/>
        <w:rPr>
          <w:rFonts w:ascii="Times New Roman" w:hAnsi="Times New Roman" w:cs="Times New Roman"/>
          <w:sz w:val="24"/>
          <w:szCs w:val="24"/>
        </w:rPr>
      </w:pPr>
      <w:r>
        <w:rPr>
          <w:rFonts w:ascii="Times New Roman" w:hAnsi="Times New Roman" w:cs="Times New Roman"/>
          <w:sz w:val="24"/>
          <w:szCs w:val="24"/>
        </w:rPr>
        <w:t>Luciana</w:t>
      </w:r>
      <w:r w:rsidR="008B1E4D">
        <w:rPr>
          <w:rFonts w:ascii="Times New Roman" w:hAnsi="Times New Roman" w:cs="Times New Roman"/>
          <w:sz w:val="24"/>
          <w:szCs w:val="24"/>
        </w:rPr>
        <w:t xml:space="preserve"> Aronne</w:t>
      </w:r>
      <w:r>
        <w:rPr>
          <w:rFonts w:ascii="Times New Roman" w:hAnsi="Times New Roman" w:cs="Times New Roman"/>
          <w:sz w:val="24"/>
          <w:szCs w:val="24"/>
        </w:rPr>
        <w:t xml:space="preserve">: </w:t>
      </w:r>
      <w:r w:rsidR="008B1E4D">
        <w:rPr>
          <w:rFonts w:ascii="Times New Roman" w:hAnsi="Times New Roman" w:cs="Times New Roman"/>
          <w:sz w:val="24"/>
          <w:szCs w:val="24"/>
        </w:rPr>
        <w:t>R</w:t>
      </w:r>
      <w:r>
        <w:rPr>
          <w:rFonts w:ascii="Times New Roman" w:hAnsi="Times New Roman" w:cs="Times New Roman"/>
          <w:sz w:val="24"/>
          <w:szCs w:val="24"/>
        </w:rPr>
        <w:t>ight but</w:t>
      </w:r>
      <w:r w:rsidR="008B1E4D">
        <w:rPr>
          <w:rFonts w:ascii="Times New Roman" w:hAnsi="Times New Roman" w:cs="Times New Roman"/>
          <w:sz w:val="24"/>
          <w:szCs w:val="24"/>
        </w:rPr>
        <w:t xml:space="preserve"> what about the university?</w:t>
      </w:r>
    </w:p>
    <w:p w14:paraId="002E578A" w14:textId="63393AF3" w:rsidR="00BF408D" w:rsidRDefault="00BF408D" w:rsidP="00CC3E6D">
      <w:pPr>
        <w:pStyle w:val="ListParagraph"/>
        <w:numPr>
          <w:ilvl w:val="2"/>
          <w:numId w:val="12"/>
        </w:numPr>
        <w:spacing w:line="360" w:lineRule="auto"/>
        <w:rPr>
          <w:rFonts w:ascii="Times New Roman" w:hAnsi="Times New Roman" w:cs="Times New Roman"/>
          <w:sz w:val="24"/>
          <w:szCs w:val="24"/>
        </w:rPr>
      </w:pPr>
      <w:r>
        <w:rPr>
          <w:rFonts w:ascii="Times New Roman" w:hAnsi="Times New Roman" w:cs="Times New Roman"/>
          <w:sz w:val="24"/>
          <w:szCs w:val="24"/>
        </w:rPr>
        <w:t>Ralph</w:t>
      </w:r>
      <w:r w:rsidR="008B1E4D">
        <w:rPr>
          <w:rFonts w:ascii="Times New Roman" w:hAnsi="Times New Roman" w:cs="Times New Roman"/>
          <w:sz w:val="24"/>
          <w:szCs w:val="24"/>
        </w:rPr>
        <w:t xml:space="preserve"> Ford</w:t>
      </w:r>
      <w:r>
        <w:rPr>
          <w:rFonts w:ascii="Times New Roman" w:hAnsi="Times New Roman" w:cs="Times New Roman"/>
          <w:sz w:val="24"/>
          <w:szCs w:val="24"/>
        </w:rPr>
        <w:t>: U</w:t>
      </w:r>
      <w:r w:rsidR="008B1E4D">
        <w:rPr>
          <w:rFonts w:ascii="Times New Roman" w:hAnsi="Times New Roman" w:cs="Times New Roman"/>
          <w:sz w:val="24"/>
          <w:szCs w:val="24"/>
        </w:rPr>
        <w:t xml:space="preserve">niversity Park is </w:t>
      </w:r>
      <w:r>
        <w:rPr>
          <w:rFonts w:ascii="Times New Roman" w:hAnsi="Times New Roman" w:cs="Times New Roman"/>
          <w:sz w:val="24"/>
          <w:szCs w:val="24"/>
        </w:rPr>
        <w:t>not.</w:t>
      </w:r>
      <w:r w:rsidR="008B1E4D">
        <w:rPr>
          <w:rFonts w:ascii="Times New Roman" w:hAnsi="Times New Roman" w:cs="Times New Roman"/>
          <w:sz w:val="24"/>
          <w:szCs w:val="24"/>
        </w:rPr>
        <w:t xml:space="preserve"> President</w:t>
      </w:r>
      <w:r>
        <w:rPr>
          <w:rFonts w:ascii="Times New Roman" w:hAnsi="Times New Roman" w:cs="Times New Roman"/>
          <w:sz w:val="24"/>
          <w:szCs w:val="24"/>
        </w:rPr>
        <w:t xml:space="preserve"> Barron has spoken on that. There is no definition</w:t>
      </w:r>
      <w:r w:rsidR="008B1E4D">
        <w:rPr>
          <w:rFonts w:ascii="Times New Roman" w:hAnsi="Times New Roman" w:cs="Times New Roman"/>
          <w:sz w:val="24"/>
          <w:szCs w:val="24"/>
        </w:rPr>
        <w:t xml:space="preserve"> of what it means to be a sanctuary campus so we are not officially designated as one. </w:t>
      </w:r>
    </w:p>
    <w:p w14:paraId="0CE10873" w14:textId="11F4309E" w:rsidR="00BF408D" w:rsidRDefault="00BF408D" w:rsidP="00CC3E6D">
      <w:pPr>
        <w:pStyle w:val="ListParagraph"/>
        <w:numPr>
          <w:ilvl w:val="2"/>
          <w:numId w:val="12"/>
        </w:numPr>
        <w:spacing w:line="360" w:lineRule="auto"/>
        <w:rPr>
          <w:rFonts w:ascii="Times New Roman" w:hAnsi="Times New Roman" w:cs="Times New Roman"/>
          <w:sz w:val="24"/>
          <w:szCs w:val="24"/>
        </w:rPr>
      </w:pPr>
      <w:r>
        <w:rPr>
          <w:rFonts w:ascii="Times New Roman" w:hAnsi="Times New Roman" w:cs="Times New Roman"/>
          <w:sz w:val="24"/>
          <w:szCs w:val="24"/>
        </w:rPr>
        <w:t>Sharon</w:t>
      </w:r>
      <w:r w:rsidR="008B1E4D">
        <w:rPr>
          <w:rFonts w:ascii="Times New Roman" w:hAnsi="Times New Roman" w:cs="Times New Roman"/>
          <w:sz w:val="24"/>
          <w:szCs w:val="24"/>
        </w:rPr>
        <w:t xml:space="preserve"> Gallagher</w:t>
      </w:r>
      <w:r>
        <w:rPr>
          <w:rFonts w:ascii="Times New Roman" w:hAnsi="Times New Roman" w:cs="Times New Roman"/>
          <w:sz w:val="24"/>
          <w:szCs w:val="24"/>
        </w:rPr>
        <w:t>: Have you heard anything from students Joshua?</w:t>
      </w:r>
    </w:p>
    <w:p w14:paraId="300DE9EA" w14:textId="5F221DA0" w:rsidR="00BF408D" w:rsidRDefault="00BF408D" w:rsidP="00CC3E6D">
      <w:pPr>
        <w:pStyle w:val="ListParagraph"/>
        <w:numPr>
          <w:ilvl w:val="2"/>
          <w:numId w:val="12"/>
        </w:numPr>
        <w:spacing w:line="360" w:lineRule="auto"/>
        <w:rPr>
          <w:rFonts w:ascii="Times New Roman" w:hAnsi="Times New Roman" w:cs="Times New Roman"/>
          <w:sz w:val="24"/>
          <w:szCs w:val="24"/>
        </w:rPr>
      </w:pPr>
      <w:r>
        <w:rPr>
          <w:rFonts w:ascii="Times New Roman" w:hAnsi="Times New Roman" w:cs="Times New Roman"/>
          <w:sz w:val="24"/>
          <w:szCs w:val="24"/>
        </w:rPr>
        <w:t>Josh P</w:t>
      </w:r>
      <w:r w:rsidR="008B1E4D">
        <w:rPr>
          <w:rFonts w:ascii="Times New Roman" w:hAnsi="Times New Roman" w:cs="Times New Roman"/>
          <w:sz w:val="24"/>
          <w:szCs w:val="24"/>
        </w:rPr>
        <w:t>annaman</w:t>
      </w:r>
      <w:r w:rsidR="00CC3E6D">
        <w:rPr>
          <w:rFonts w:ascii="Times New Roman" w:hAnsi="Times New Roman" w:cs="Times New Roman"/>
          <w:sz w:val="24"/>
          <w:szCs w:val="24"/>
        </w:rPr>
        <w:t>: No</w:t>
      </w:r>
      <w:r>
        <w:rPr>
          <w:rFonts w:ascii="Times New Roman" w:hAnsi="Times New Roman" w:cs="Times New Roman"/>
          <w:sz w:val="24"/>
          <w:szCs w:val="24"/>
        </w:rPr>
        <w:t>.</w:t>
      </w:r>
    </w:p>
    <w:p w14:paraId="20D37876" w14:textId="177AD339" w:rsidR="00BF408D" w:rsidRDefault="00BF408D" w:rsidP="00CC3E6D">
      <w:pPr>
        <w:pStyle w:val="ListParagraph"/>
        <w:numPr>
          <w:ilvl w:val="2"/>
          <w:numId w:val="12"/>
        </w:numPr>
        <w:spacing w:line="360" w:lineRule="auto"/>
        <w:rPr>
          <w:rFonts w:ascii="Times New Roman" w:hAnsi="Times New Roman" w:cs="Times New Roman"/>
          <w:sz w:val="24"/>
          <w:szCs w:val="24"/>
        </w:rPr>
      </w:pPr>
      <w:r>
        <w:rPr>
          <w:rFonts w:ascii="Times New Roman" w:hAnsi="Times New Roman" w:cs="Times New Roman"/>
          <w:sz w:val="24"/>
          <w:szCs w:val="24"/>
        </w:rPr>
        <w:t>Charlotte</w:t>
      </w:r>
      <w:r w:rsidR="008B1E4D">
        <w:rPr>
          <w:rFonts w:ascii="Times New Roman" w:hAnsi="Times New Roman" w:cs="Times New Roman"/>
          <w:sz w:val="24"/>
          <w:szCs w:val="24"/>
        </w:rPr>
        <w:t xml:space="preserve"> de Vries: An email sent to students would definitely help</w:t>
      </w:r>
      <w:r>
        <w:rPr>
          <w:rFonts w:ascii="Times New Roman" w:hAnsi="Times New Roman" w:cs="Times New Roman"/>
          <w:sz w:val="24"/>
          <w:szCs w:val="24"/>
        </w:rPr>
        <w:t>.</w:t>
      </w:r>
    </w:p>
    <w:p w14:paraId="6BC115E0" w14:textId="33669FCF" w:rsidR="00BF408D" w:rsidRPr="008217D3" w:rsidRDefault="008B1E4D"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The committee is also s</w:t>
      </w:r>
      <w:r w:rsidR="00BF408D">
        <w:rPr>
          <w:rFonts w:ascii="Times New Roman" w:hAnsi="Times New Roman" w:cs="Times New Roman"/>
          <w:sz w:val="24"/>
          <w:szCs w:val="24"/>
        </w:rPr>
        <w:t xml:space="preserve">tarting to assess student needs and which spaces we can add. Trying to get report done by the end of the year. </w:t>
      </w:r>
    </w:p>
    <w:p w14:paraId="6971341C" w14:textId="77777777" w:rsidR="00C60060" w:rsidRDefault="00C60060" w:rsidP="00CC3E6D">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Joseph Previte, Chair of Undergraduate Studies</w:t>
      </w:r>
    </w:p>
    <w:p w14:paraId="36E916D3" w14:textId="4E11A878" w:rsidR="00BF408D" w:rsidRDefault="00BF408D"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 xml:space="preserve">Solicitations </w:t>
      </w:r>
      <w:proofErr w:type="gramStart"/>
      <w:r w:rsidR="008B1E4D">
        <w:rPr>
          <w:rFonts w:ascii="Times New Roman" w:hAnsi="Times New Roman" w:cs="Times New Roman"/>
          <w:sz w:val="24"/>
          <w:szCs w:val="24"/>
        </w:rPr>
        <w:t>T</w:t>
      </w:r>
      <w:r>
        <w:rPr>
          <w:rFonts w:ascii="Times New Roman" w:hAnsi="Times New Roman" w:cs="Times New Roman"/>
          <w:sz w:val="24"/>
          <w:szCs w:val="24"/>
        </w:rPr>
        <w:t>eaching</w:t>
      </w:r>
      <w:proofErr w:type="gramEnd"/>
      <w:r>
        <w:rPr>
          <w:rFonts w:ascii="Times New Roman" w:hAnsi="Times New Roman" w:cs="Times New Roman"/>
          <w:sz w:val="24"/>
          <w:szCs w:val="24"/>
        </w:rPr>
        <w:t xml:space="preserve"> and </w:t>
      </w:r>
      <w:r w:rsidR="008B1E4D">
        <w:rPr>
          <w:rFonts w:ascii="Times New Roman" w:hAnsi="Times New Roman" w:cs="Times New Roman"/>
          <w:sz w:val="24"/>
          <w:szCs w:val="24"/>
        </w:rPr>
        <w:t>A</w:t>
      </w:r>
      <w:r>
        <w:rPr>
          <w:rFonts w:ascii="Times New Roman" w:hAnsi="Times New Roman" w:cs="Times New Roman"/>
          <w:sz w:val="24"/>
          <w:szCs w:val="24"/>
        </w:rPr>
        <w:t xml:space="preserve">dvising </w:t>
      </w:r>
      <w:r w:rsidR="008B1E4D">
        <w:rPr>
          <w:rFonts w:ascii="Times New Roman" w:hAnsi="Times New Roman" w:cs="Times New Roman"/>
          <w:sz w:val="24"/>
          <w:szCs w:val="24"/>
        </w:rPr>
        <w:t>A</w:t>
      </w:r>
      <w:r>
        <w:rPr>
          <w:rFonts w:ascii="Times New Roman" w:hAnsi="Times New Roman" w:cs="Times New Roman"/>
          <w:sz w:val="24"/>
          <w:szCs w:val="24"/>
        </w:rPr>
        <w:t>wards</w:t>
      </w:r>
      <w:r w:rsidR="008B1E4D">
        <w:rPr>
          <w:rFonts w:ascii="Times New Roman" w:hAnsi="Times New Roman" w:cs="Times New Roman"/>
          <w:sz w:val="24"/>
          <w:szCs w:val="24"/>
        </w:rPr>
        <w:t xml:space="preserve"> were sent via email. The d</w:t>
      </w:r>
      <w:r>
        <w:rPr>
          <w:rFonts w:ascii="Times New Roman" w:hAnsi="Times New Roman" w:cs="Times New Roman"/>
          <w:sz w:val="24"/>
          <w:szCs w:val="24"/>
        </w:rPr>
        <w:t xml:space="preserve">eadline is early </w:t>
      </w:r>
      <w:r w:rsidR="008B1E4D">
        <w:rPr>
          <w:rFonts w:ascii="Times New Roman" w:hAnsi="Times New Roman" w:cs="Times New Roman"/>
          <w:sz w:val="24"/>
          <w:szCs w:val="24"/>
        </w:rPr>
        <w:t>M</w:t>
      </w:r>
      <w:r>
        <w:rPr>
          <w:rFonts w:ascii="Times New Roman" w:hAnsi="Times New Roman" w:cs="Times New Roman"/>
          <w:sz w:val="24"/>
          <w:szCs w:val="24"/>
        </w:rPr>
        <w:t>arch</w:t>
      </w:r>
      <w:r w:rsidR="008B1E4D">
        <w:rPr>
          <w:rFonts w:ascii="Times New Roman" w:hAnsi="Times New Roman" w:cs="Times New Roman"/>
          <w:sz w:val="24"/>
          <w:szCs w:val="24"/>
        </w:rPr>
        <w:t>.</w:t>
      </w:r>
    </w:p>
    <w:p w14:paraId="271D71C6" w14:textId="7CF23803" w:rsidR="00BF408D" w:rsidRDefault="008B1E4D" w:rsidP="00CC3E6D">
      <w:pPr>
        <w:pStyle w:val="ListParagraph"/>
        <w:numPr>
          <w:ilvl w:val="1"/>
          <w:numId w:val="12"/>
        </w:numPr>
        <w:spacing w:line="360" w:lineRule="auto"/>
        <w:rPr>
          <w:rFonts w:ascii="Times New Roman" w:hAnsi="Times New Roman" w:cs="Times New Roman"/>
          <w:sz w:val="24"/>
          <w:szCs w:val="24"/>
        </w:rPr>
      </w:pPr>
      <w:r>
        <w:rPr>
          <w:rFonts w:ascii="Times New Roman" w:hAnsi="Times New Roman" w:cs="Times New Roman"/>
          <w:sz w:val="24"/>
          <w:szCs w:val="24"/>
        </w:rPr>
        <w:t>The committee is working with the F</w:t>
      </w:r>
      <w:r w:rsidR="00BF408D">
        <w:rPr>
          <w:rFonts w:ascii="Times New Roman" w:hAnsi="Times New Roman" w:cs="Times New Roman"/>
          <w:sz w:val="24"/>
          <w:szCs w:val="24"/>
        </w:rPr>
        <w:t xml:space="preserve">aculty </w:t>
      </w:r>
      <w:r>
        <w:rPr>
          <w:rFonts w:ascii="Times New Roman" w:hAnsi="Times New Roman" w:cs="Times New Roman"/>
          <w:sz w:val="24"/>
          <w:szCs w:val="24"/>
        </w:rPr>
        <w:t>A</w:t>
      </w:r>
      <w:r w:rsidR="00BF408D">
        <w:rPr>
          <w:rFonts w:ascii="Times New Roman" w:hAnsi="Times New Roman" w:cs="Times New Roman"/>
          <w:sz w:val="24"/>
          <w:szCs w:val="24"/>
        </w:rPr>
        <w:t xml:space="preserve">ffairs </w:t>
      </w:r>
      <w:r>
        <w:rPr>
          <w:rFonts w:ascii="Times New Roman" w:hAnsi="Times New Roman" w:cs="Times New Roman"/>
          <w:sz w:val="24"/>
          <w:szCs w:val="24"/>
        </w:rPr>
        <w:t xml:space="preserve">committee </w:t>
      </w:r>
      <w:r w:rsidR="00BF408D">
        <w:rPr>
          <w:rFonts w:ascii="Times New Roman" w:hAnsi="Times New Roman" w:cs="Times New Roman"/>
          <w:sz w:val="24"/>
          <w:szCs w:val="24"/>
        </w:rPr>
        <w:t>on</w:t>
      </w:r>
      <w:r>
        <w:rPr>
          <w:rFonts w:ascii="Times New Roman" w:hAnsi="Times New Roman" w:cs="Times New Roman"/>
          <w:sz w:val="24"/>
          <w:szCs w:val="24"/>
        </w:rPr>
        <w:t xml:space="preserve"> the issue </w:t>
      </w:r>
      <w:proofErr w:type="gramStart"/>
      <w:r>
        <w:rPr>
          <w:rFonts w:ascii="Times New Roman" w:hAnsi="Times New Roman" w:cs="Times New Roman"/>
          <w:sz w:val="24"/>
          <w:szCs w:val="24"/>
        </w:rPr>
        <w:t xml:space="preserve">of </w:t>
      </w:r>
      <w:r w:rsidR="00BF408D">
        <w:rPr>
          <w:rFonts w:ascii="Times New Roman" w:hAnsi="Times New Roman" w:cs="Times New Roman"/>
          <w:sz w:val="24"/>
          <w:szCs w:val="24"/>
        </w:rPr>
        <w:t xml:space="preserve"> </w:t>
      </w:r>
      <w:proofErr w:type="spellStart"/>
      <w:r w:rsidR="00BF408D">
        <w:rPr>
          <w:rFonts w:ascii="Times New Roman" w:hAnsi="Times New Roman" w:cs="Times New Roman"/>
          <w:sz w:val="24"/>
          <w:szCs w:val="24"/>
        </w:rPr>
        <w:t>make</w:t>
      </w:r>
      <w:proofErr w:type="gramEnd"/>
      <w:r w:rsidR="00BF408D">
        <w:rPr>
          <w:rFonts w:ascii="Times New Roman" w:hAnsi="Times New Roman" w:cs="Times New Roman"/>
          <w:sz w:val="24"/>
          <w:szCs w:val="24"/>
        </w:rPr>
        <w:t xml:space="preserve"> up</w:t>
      </w:r>
      <w:proofErr w:type="spellEnd"/>
      <w:r w:rsidR="00BF408D">
        <w:rPr>
          <w:rFonts w:ascii="Times New Roman" w:hAnsi="Times New Roman" w:cs="Times New Roman"/>
          <w:sz w:val="24"/>
          <w:szCs w:val="24"/>
        </w:rPr>
        <w:t xml:space="preserve"> exam policies</w:t>
      </w:r>
      <w:r>
        <w:rPr>
          <w:rFonts w:ascii="Times New Roman" w:hAnsi="Times New Roman" w:cs="Times New Roman"/>
          <w:sz w:val="24"/>
          <w:szCs w:val="24"/>
        </w:rPr>
        <w:t>.</w:t>
      </w:r>
    </w:p>
    <w:p w14:paraId="2FA27998" w14:textId="404F72BE" w:rsidR="00BF408D" w:rsidRDefault="008B1E4D" w:rsidP="00CC3E6D">
      <w:pPr>
        <w:pStyle w:val="ListParagraph"/>
        <w:numPr>
          <w:ilvl w:val="2"/>
          <w:numId w:val="12"/>
        </w:numPr>
        <w:spacing w:line="360" w:lineRule="auto"/>
        <w:rPr>
          <w:rFonts w:ascii="Times New Roman" w:hAnsi="Times New Roman" w:cs="Times New Roman"/>
          <w:sz w:val="24"/>
          <w:szCs w:val="24"/>
        </w:rPr>
      </w:pPr>
      <w:r>
        <w:rPr>
          <w:rFonts w:ascii="Times New Roman" w:hAnsi="Times New Roman" w:cs="Times New Roman"/>
          <w:sz w:val="24"/>
          <w:szCs w:val="24"/>
        </w:rPr>
        <w:t>They are compiling a</w:t>
      </w:r>
      <w:r w:rsidR="00BF408D">
        <w:rPr>
          <w:rFonts w:ascii="Times New Roman" w:hAnsi="Times New Roman" w:cs="Times New Roman"/>
          <w:sz w:val="24"/>
          <w:szCs w:val="24"/>
        </w:rPr>
        <w:t xml:space="preserve"> document t</w:t>
      </w:r>
      <w:r>
        <w:rPr>
          <w:rFonts w:ascii="Times New Roman" w:hAnsi="Times New Roman" w:cs="Times New Roman"/>
          <w:sz w:val="24"/>
          <w:szCs w:val="24"/>
        </w:rPr>
        <w:t>hat contains current policies (S</w:t>
      </w:r>
      <w:r w:rsidR="00BF408D">
        <w:rPr>
          <w:rFonts w:ascii="Times New Roman" w:hAnsi="Times New Roman" w:cs="Times New Roman"/>
          <w:sz w:val="24"/>
          <w:szCs w:val="24"/>
        </w:rPr>
        <w:t xml:space="preserve">enate </w:t>
      </w:r>
      <w:r>
        <w:rPr>
          <w:rFonts w:ascii="Times New Roman" w:hAnsi="Times New Roman" w:cs="Times New Roman"/>
          <w:sz w:val="24"/>
          <w:szCs w:val="24"/>
        </w:rPr>
        <w:t xml:space="preserve">Policies 42 and 44) to establish </w:t>
      </w:r>
      <w:r w:rsidR="00BF408D">
        <w:rPr>
          <w:rFonts w:ascii="Times New Roman" w:hAnsi="Times New Roman" w:cs="Times New Roman"/>
          <w:sz w:val="24"/>
          <w:szCs w:val="24"/>
        </w:rPr>
        <w:t xml:space="preserve">what </w:t>
      </w:r>
      <w:r>
        <w:rPr>
          <w:rFonts w:ascii="Times New Roman" w:hAnsi="Times New Roman" w:cs="Times New Roman"/>
          <w:sz w:val="24"/>
          <w:szCs w:val="24"/>
        </w:rPr>
        <w:t xml:space="preserve">the current policies are and what should be taking place. </w:t>
      </w:r>
      <w:r w:rsidR="00BF408D">
        <w:rPr>
          <w:rFonts w:ascii="Times New Roman" w:hAnsi="Times New Roman" w:cs="Times New Roman"/>
          <w:sz w:val="24"/>
          <w:szCs w:val="24"/>
        </w:rPr>
        <w:t xml:space="preserve"> </w:t>
      </w:r>
    </w:p>
    <w:p w14:paraId="60653F49" w14:textId="59689BFA" w:rsidR="00BF408D" w:rsidRPr="008B1E4D" w:rsidRDefault="008B1E4D" w:rsidP="00CC3E6D">
      <w:pPr>
        <w:pStyle w:val="ListParagraph"/>
        <w:numPr>
          <w:ilvl w:val="2"/>
          <w:numId w:val="12"/>
        </w:numPr>
        <w:spacing w:line="360" w:lineRule="auto"/>
        <w:rPr>
          <w:rFonts w:ascii="Times New Roman" w:hAnsi="Times New Roman" w:cs="Times New Roman"/>
          <w:sz w:val="24"/>
          <w:szCs w:val="24"/>
        </w:rPr>
      </w:pPr>
      <w:r w:rsidRPr="008B1E4D">
        <w:rPr>
          <w:rFonts w:ascii="Times New Roman" w:hAnsi="Times New Roman" w:cs="Times New Roman"/>
          <w:sz w:val="24"/>
          <w:szCs w:val="24"/>
        </w:rPr>
        <w:t>The committee aims to generate a best practices document</w:t>
      </w:r>
      <w:r>
        <w:rPr>
          <w:rFonts w:ascii="Times New Roman" w:hAnsi="Times New Roman" w:cs="Times New Roman"/>
          <w:sz w:val="24"/>
          <w:szCs w:val="24"/>
        </w:rPr>
        <w:t xml:space="preserve"> which includes perspectives of both students and faculty</w:t>
      </w:r>
      <w:r w:rsidRPr="008B1E4D">
        <w:rPr>
          <w:rFonts w:ascii="Times New Roman" w:hAnsi="Times New Roman" w:cs="Times New Roman"/>
          <w:sz w:val="24"/>
          <w:szCs w:val="24"/>
        </w:rPr>
        <w:t xml:space="preserve">. The perspective of the students is being compiled by Undergraduate Studies and the perspective from faculty is being collected by Faculty Affairs. </w:t>
      </w:r>
    </w:p>
    <w:p w14:paraId="2739BD52" w14:textId="259093C0" w:rsidR="00BF408D" w:rsidRDefault="00BF408D" w:rsidP="00CC3E6D">
      <w:pPr>
        <w:pStyle w:val="ListParagraph"/>
        <w:numPr>
          <w:ilvl w:val="3"/>
          <w:numId w:val="12"/>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Mike</w:t>
      </w:r>
      <w:r w:rsidR="008B1E4D">
        <w:rPr>
          <w:rFonts w:ascii="Times New Roman" w:hAnsi="Times New Roman" w:cs="Times New Roman"/>
          <w:sz w:val="24"/>
          <w:szCs w:val="24"/>
        </w:rPr>
        <w:t xml:space="preserve"> Rutter: W</w:t>
      </w:r>
      <w:r>
        <w:rPr>
          <w:rFonts w:ascii="Times New Roman" w:hAnsi="Times New Roman" w:cs="Times New Roman"/>
          <w:sz w:val="24"/>
          <w:szCs w:val="24"/>
        </w:rPr>
        <w:t xml:space="preserve">hat is the form that we want this to be in? </w:t>
      </w:r>
      <w:r w:rsidR="008B1E4D">
        <w:rPr>
          <w:rFonts w:ascii="Times New Roman" w:hAnsi="Times New Roman" w:cs="Times New Roman"/>
          <w:sz w:val="24"/>
          <w:szCs w:val="24"/>
        </w:rPr>
        <w:t xml:space="preserve">Should this information (best practices document) be distributed to directors? Or should be aim to make it a Behrend policy? </w:t>
      </w:r>
    </w:p>
    <w:p w14:paraId="6D20B88B" w14:textId="360A2E28" w:rsidR="00BF408D" w:rsidRDefault="00BF408D" w:rsidP="00CC3E6D">
      <w:pPr>
        <w:pStyle w:val="ListParagraph"/>
        <w:numPr>
          <w:ilvl w:val="3"/>
          <w:numId w:val="12"/>
        </w:numPr>
        <w:spacing w:line="360" w:lineRule="auto"/>
        <w:rPr>
          <w:rFonts w:ascii="Times New Roman" w:hAnsi="Times New Roman" w:cs="Times New Roman"/>
          <w:sz w:val="24"/>
          <w:szCs w:val="24"/>
        </w:rPr>
      </w:pPr>
      <w:r>
        <w:rPr>
          <w:rFonts w:ascii="Times New Roman" w:hAnsi="Times New Roman" w:cs="Times New Roman"/>
          <w:sz w:val="24"/>
          <w:szCs w:val="24"/>
        </w:rPr>
        <w:t>Rob Speel: H&amp;SS students were being asked to take make up exams in the hallway. H&amp;SS is using a conference room far from offices. U</w:t>
      </w:r>
      <w:r w:rsidR="008B1E4D">
        <w:rPr>
          <w:rFonts w:ascii="Times New Roman" w:hAnsi="Times New Roman" w:cs="Times New Roman"/>
          <w:sz w:val="24"/>
          <w:szCs w:val="24"/>
        </w:rPr>
        <w:t xml:space="preserve">niversity </w:t>
      </w:r>
      <w:r>
        <w:rPr>
          <w:rFonts w:ascii="Times New Roman" w:hAnsi="Times New Roman" w:cs="Times New Roman"/>
          <w:sz w:val="24"/>
          <w:szCs w:val="24"/>
        </w:rPr>
        <w:t>P</w:t>
      </w:r>
      <w:r w:rsidR="008B1E4D">
        <w:rPr>
          <w:rFonts w:ascii="Times New Roman" w:hAnsi="Times New Roman" w:cs="Times New Roman"/>
          <w:sz w:val="24"/>
          <w:szCs w:val="24"/>
        </w:rPr>
        <w:t>ark</w:t>
      </w:r>
      <w:r>
        <w:rPr>
          <w:rFonts w:ascii="Times New Roman" w:hAnsi="Times New Roman" w:cs="Times New Roman"/>
          <w:sz w:val="24"/>
          <w:szCs w:val="24"/>
        </w:rPr>
        <w:t xml:space="preserve"> has a common make up exam room with a proctor. We need something better than what we have now.</w:t>
      </w:r>
    </w:p>
    <w:p w14:paraId="1B54B0D2" w14:textId="31134F58" w:rsidR="00BF408D" w:rsidRDefault="00BF408D" w:rsidP="00CC3E6D">
      <w:pPr>
        <w:pStyle w:val="ListParagraph"/>
        <w:numPr>
          <w:ilvl w:val="3"/>
          <w:numId w:val="12"/>
        </w:numPr>
        <w:spacing w:line="360" w:lineRule="auto"/>
        <w:rPr>
          <w:rFonts w:ascii="Times New Roman" w:hAnsi="Times New Roman" w:cs="Times New Roman"/>
          <w:sz w:val="24"/>
          <w:szCs w:val="24"/>
        </w:rPr>
      </w:pPr>
      <w:r>
        <w:rPr>
          <w:rFonts w:ascii="Times New Roman" w:hAnsi="Times New Roman" w:cs="Times New Roman"/>
          <w:sz w:val="24"/>
          <w:szCs w:val="24"/>
        </w:rPr>
        <w:t>Joe</w:t>
      </w:r>
      <w:r w:rsidR="008B1E4D">
        <w:rPr>
          <w:rFonts w:ascii="Times New Roman" w:hAnsi="Times New Roman" w:cs="Times New Roman"/>
          <w:sz w:val="24"/>
          <w:szCs w:val="24"/>
        </w:rPr>
        <w:t xml:space="preserve"> Previte</w:t>
      </w:r>
      <w:r>
        <w:rPr>
          <w:rFonts w:ascii="Times New Roman" w:hAnsi="Times New Roman" w:cs="Times New Roman"/>
          <w:sz w:val="24"/>
          <w:szCs w:val="24"/>
        </w:rPr>
        <w:t xml:space="preserve">: </w:t>
      </w:r>
      <w:r w:rsidR="008B1E4D">
        <w:rPr>
          <w:rFonts w:ascii="Times New Roman" w:hAnsi="Times New Roman" w:cs="Times New Roman"/>
          <w:sz w:val="24"/>
          <w:szCs w:val="24"/>
        </w:rPr>
        <w:t>The committee is currently looking at the policies in place in each of the four schools.</w:t>
      </w:r>
    </w:p>
    <w:p w14:paraId="5883CC25" w14:textId="3E5DC242" w:rsidR="00BF408D" w:rsidRPr="008B1E4D" w:rsidRDefault="00BF408D" w:rsidP="00CC3E6D">
      <w:pPr>
        <w:pStyle w:val="ListParagraph"/>
        <w:numPr>
          <w:ilvl w:val="3"/>
          <w:numId w:val="12"/>
        </w:numPr>
        <w:spacing w:line="360" w:lineRule="auto"/>
        <w:rPr>
          <w:rFonts w:ascii="Times New Roman" w:hAnsi="Times New Roman" w:cs="Times New Roman"/>
          <w:sz w:val="24"/>
          <w:szCs w:val="24"/>
        </w:rPr>
      </w:pPr>
      <w:r w:rsidRPr="008B1E4D">
        <w:rPr>
          <w:rFonts w:ascii="Times New Roman" w:hAnsi="Times New Roman" w:cs="Times New Roman"/>
          <w:sz w:val="24"/>
          <w:szCs w:val="24"/>
        </w:rPr>
        <w:t>Mike</w:t>
      </w:r>
      <w:r w:rsidR="008B1E4D" w:rsidRPr="008B1E4D">
        <w:rPr>
          <w:rFonts w:ascii="Times New Roman" w:hAnsi="Times New Roman" w:cs="Times New Roman"/>
          <w:sz w:val="24"/>
          <w:szCs w:val="24"/>
        </w:rPr>
        <w:t xml:space="preserve"> Rutter</w:t>
      </w:r>
      <w:r w:rsidRPr="008B1E4D">
        <w:rPr>
          <w:rFonts w:ascii="Times New Roman" w:hAnsi="Times New Roman" w:cs="Times New Roman"/>
          <w:sz w:val="24"/>
          <w:szCs w:val="24"/>
        </w:rPr>
        <w:t xml:space="preserve">: </w:t>
      </w:r>
      <w:r w:rsidR="008B1E4D" w:rsidRPr="008B1E4D">
        <w:rPr>
          <w:rFonts w:ascii="Times New Roman" w:hAnsi="Times New Roman" w:cs="Times New Roman"/>
          <w:sz w:val="24"/>
          <w:szCs w:val="24"/>
        </w:rPr>
        <w:t xml:space="preserve">We need a designated space for make ups. From the students’ side, it needs to be free of distraction and from the faculty </w:t>
      </w:r>
      <w:proofErr w:type="gramStart"/>
      <w:r w:rsidR="008B1E4D" w:rsidRPr="008B1E4D">
        <w:rPr>
          <w:rFonts w:ascii="Times New Roman" w:hAnsi="Times New Roman" w:cs="Times New Roman"/>
          <w:sz w:val="24"/>
          <w:szCs w:val="24"/>
        </w:rPr>
        <w:t>side,</w:t>
      </w:r>
      <w:proofErr w:type="gramEnd"/>
      <w:r w:rsidR="008B1E4D" w:rsidRPr="008B1E4D">
        <w:rPr>
          <w:rFonts w:ascii="Times New Roman" w:hAnsi="Times New Roman" w:cs="Times New Roman"/>
          <w:sz w:val="24"/>
          <w:szCs w:val="24"/>
        </w:rPr>
        <w:t xml:space="preserve"> it needs to maintain academic integrity. But still, </w:t>
      </w:r>
      <w:r w:rsidR="008B1E4D">
        <w:rPr>
          <w:rFonts w:ascii="Times New Roman" w:hAnsi="Times New Roman" w:cs="Times New Roman"/>
          <w:sz w:val="24"/>
          <w:szCs w:val="24"/>
        </w:rPr>
        <w:t>i</w:t>
      </w:r>
      <w:r w:rsidRPr="008B1E4D">
        <w:rPr>
          <w:rFonts w:ascii="Times New Roman" w:hAnsi="Times New Roman" w:cs="Times New Roman"/>
          <w:sz w:val="24"/>
          <w:szCs w:val="24"/>
        </w:rPr>
        <w:t>s it a policy? Is it best practices? What does the final product look like?</w:t>
      </w:r>
    </w:p>
    <w:p w14:paraId="533B8207" w14:textId="10F29E72" w:rsidR="00BF408D" w:rsidRDefault="00BF408D" w:rsidP="00CC3E6D">
      <w:pPr>
        <w:pStyle w:val="ListParagraph"/>
        <w:numPr>
          <w:ilvl w:val="3"/>
          <w:numId w:val="12"/>
        </w:numPr>
        <w:spacing w:line="360" w:lineRule="auto"/>
        <w:rPr>
          <w:rFonts w:ascii="Times New Roman" w:hAnsi="Times New Roman" w:cs="Times New Roman"/>
          <w:sz w:val="24"/>
          <w:szCs w:val="24"/>
        </w:rPr>
      </w:pPr>
      <w:r>
        <w:rPr>
          <w:rFonts w:ascii="Times New Roman" w:hAnsi="Times New Roman" w:cs="Times New Roman"/>
          <w:sz w:val="24"/>
          <w:szCs w:val="24"/>
        </w:rPr>
        <w:t>Sharon</w:t>
      </w:r>
      <w:r w:rsidR="00A016FC">
        <w:rPr>
          <w:rFonts w:ascii="Times New Roman" w:hAnsi="Times New Roman" w:cs="Times New Roman"/>
          <w:sz w:val="24"/>
          <w:szCs w:val="24"/>
        </w:rPr>
        <w:t xml:space="preserve"> Gallagher</w:t>
      </w:r>
      <w:r>
        <w:rPr>
          <w:rFonts w:ascii="Times New Roman" w:hAnsi="Times New Roman" w:cs="Times New Roman"/>
          <w:sz w:val="24"/>
          <w:szCs w:val="24"/>
        </w:rPr>
        <w:t xml:space="preserve">: I don’t remember </w:t>
      </w:r>
      <w:r w:rsidR="00A016FC">
        <w:rPr>
          <w:rFonts w:ascii="Times New Roman" w:hAnsi="Times New Roman" w:cs="Times New Roman"/>
          <w:sz w:val="24"/>
          <w:szCs w:val="24"/>
        </w:rPr>
        <w:t xml:space="preserve">the exact </w:t>
      </w:r>
      <w:r>
        <w:rPr>
          <w:rFonts w:ascii="Times New Roman" w:hAnsi="Times New Roman" w:cs="Times New Roman"/>
          <w:sz w:val="24"/>
          <w:szCs w:val="24"/>
        </w:rPr>
        <w:t>charge off top of head</w:t>
      </w:r>
      <w:r w:rsidR="00A016FC">
        <w:rPr>
          <w:rFonts w:ascii="Times New Roman" w:hAnsi="Times New Roman" w:cs="Times New Roman"/>
          <w:sz w:val="24"/>
          <w:szCs w:val="24"/>
        </w:rPr>
        <w:t>.</w:t>
      </w:r>
    </w:p>
    <w:p w14:paraId="2CF83789" w14:textId="1E0BC459" w:rsidR="00BF408D" w:rsidRDefault="00BF408D" w:rsidP="00CC3E6D">
      <w:pPr>
        <w:pStyle w:val="ListParagraph"/>
        <w:numPr>
          <w:ilvl w:val="3"/>
          <w:numId w:val="12"/>
        </w:numPr>
        <w:spacing w:line="360" w:lineRule="auto"/>
        <w:rPr>
          <w:rFonts w:ascii="Times New Roman" w:hAnsi="Times New Roman" w:cs="Times New Roman"/>
          <w:sz w:val="24"/>
          <w:szCs w:val="24"/>
        </w:rPr>
      </w:pPr>
      <w:r>
        <w:rPr>
          <w:rFonts w:ascii="Times New Roman" w:hAnsi="Times New Roman" w:cs="Times New Roman"/>
          <w:sz w:val="24"/>
          <w:szCs w:val="24"/>
        </w:rPr>
        <w:t>Luciana</w:t>
      </w:r>
      <w:r w:rsidR="00A016FC">
        <w:rPr>
          <w:rFonts w:ascii="Times New Roman" w:hAnsi="Times New Roman" w:cs="Times New Roman"/>
          <w:sz w:val="24"/>
          <w:szCs w:val="24"/>
        </w:rPr>
        <w:t xml:space="preserve"> Aronne</w:t>
      </w:r>
      <w:r>
        <w:rPr>
          <w:rFonts w:ascii="Times New Roman" w:hAnsi="Times New Roman" w:cs="Times New Roman"/>
          <w:sz w:val="24"/>
          <w:szCs w:val="24"/>
        </w:rPr>
        <w:t>: It would be good if it wo</w:t>
      </w:r>
      <w:r w:rsidR="00A016FC">
        <w:rPr>
          <w:rFonts w:ascii="Times New Roman" w:hAnsi="Times New Roman" w:cs="Times New Roman"/>
          <w:sz w:val="24"/>
          <w:szCs w:val="24"/>
        </w:rPr>
        <w:t>uld ultimately become policy for the sake of</w:t>
      </w:r>
      <w:r>
        <w:rPr>
          <w:rFonts w:ascii="Times New Roman" w:hAnsi="Times New Roman" w:cs="Times New Roman"/>
          <w:sz w:val="24"/>
          <w:szCs w:val="24"/>
        </w:rPr>
        <w:t xml:space="preserve"> consistency</w:t>
      </w:r>
      <w:r w:rsidR="00A016FC">
        <w:rPr>
          <w:rFonts w:ascii="Times New Roman" w:hAnsi="Times New Roman" w:cs="Times New Roman"/>
          <w:sz w:val="24"/>
          <w:szCs w:val="24"/>
        </w:rPr>
        <w:t>.</w:t>
      </w:r>
    </w:p>
    <w:p w14:paraId="49775950" w14:textId="14C684FC" w:rsidR="00BF408D" w:rsidRDefault="00BF408D" w:rsidP="00CC3E6D">
      <w:pPr>
        <w:pStyle w:val="ListParagraph"/>
        <w:numPr>
          <w:ilvl w:val="3"/>
          <w:numId w:val="12"/>
        </w:numPr>
        <w:spacing w:line="360" w:lineRule="auto"/>
        <w:rPr>
          <w:rFonts w:ascii="Times New Roman" w:hAnsi="Times New Roman" w:cs="Times New Roman"/>
          <w:sz w:val="24"/>
          <w:szCs w:val="24"/>
        </w:rPr>
      </w:pPr>
      <w:r>
        <w:rPr>
          <w:rFonts w:ascii="Times New Roman" w:hAnsi="Times New Roman" w:cs="Times New Roman"/>
          <w:sz w:val="24"/>
          <w:szCs w:val="24"/>
        </w:rPr>
        <w:t>Joe</w:t>
      </w:r>
      <w:r w:rsidR="00A016FC">
        <w:rPr>
          <w:rFonts w:ascii="Times New Roman" w:hAnsi="Times New Roman" w:cs="Times New Roman"/>
          <w:sz w:val="24"/>
          <w:szCs w:val="24"/>
        </w:rPr>
        <w:t xml:space="preserve"> Previte</w:t>
      </w:r>
      <w:r>
        <w:rPr>
          <w:rFonts w:ascii="Times New Roman" w:hAnsi="Times New Roman" w:cs="Times New Roman"/>
          <w:sz w:val="24"/>
          <w:szCs w:val="24"/>
        </w:rPr>
        <w:t xml:space="preserve">: Should we bring a document for </w:t>
      </w:r>
      <w:r w:rsidR="00A016FC">
        <w:rPr>
          <w:rFonts w:ascii="Times New Roman" w:hAnsi="Times New Roman" w:cs="Times New Roman"/>
          <w:sz w:val="24"/>
          <w:szCs w:val="24"/>
        </w:rPr>
        <w:t>Faculty Council to review</w:t>
      </w:r>
      <w:r>
        <w:rPr>
          <w:rFonts w:ascii="Times New Roman" w:hAnsi="Times New Roman" w:cs="Times New Roman"/>
          <w:sz w:val="24"/>
          <w:szCs w:val="24"/>
        </w:rPr>
        <w:t>?</w:t>
      </w:r>
    </w:p>
    <w:p w14:paraId="02AA240A" w14:textId="4D427BF6" w:rsidR="00BF408D" w:rsidRDefault="00BF408D" w:rsidP="00CC3E6D">
      <w:pPr>
        <w:pStyle w:val="ListParagraph"/>
        <w:numPr>
          <w:ilvl w:val="3"/>
          <w:numId w:val="12"/>
        </w:numPr>
        <w:spacing w:line="360" w:lineRule="auto"/>
        <w:rPr>
          <w:rFonts w:ascii="Times New Roman" w:hAnsi="Times New Roman" w:cs="Times New Roman"/>
          <w:sz w:val="24"/>
          <w:szCs w:val="24"/>
        </w:rPr>
      </w:pPr>
      <w:r>
        <w:rPr>
          <w:rFonts w:ascii="Times New Roman" w:hAnsi="Times New Roman" w:cs="Times New Roman"/>
          <w:sz w:val="24"/>
          <w:szCs w:val="24"/>
        </w:rPr>
        <w:t>Sharon</w:t>
      </w:r>
      <w:r w:rsidR="00A016FC">
        <w:rPr>
          <w:rFonts w:ascii="Times New Roman" w:hAnsi="Times New Roman" w:cs="Times New Roman"/>
          <w:sz w:val="24"/>
          <w:szCs w:val="24"/>
        </w:rPr>
        <w:t xml:space="preserve"> Gallagher: We can do that here and then send it to Behrend Faculty </w:t>
      </w:r>
      <w:r>
        <w:rPr>
          <w:rFonts w:ascii="Times New Roman" w:hAnsi="Times New Roman" w:cs="Times New Roman"/>
          <w:sz w:val="24"/>
          <w:szCs w:val="24"/>
        </w:rPr>
        <w:t>Senate and put it to a vote.</w:t>
      </w:r>
    </w:p>
    <w:p w14:paraId="54353C2B" w14:textId="11AE98DC" w:rsidR="00BF408D" w:rsidRDefault="00BF408D" w:rsidP="00CC3E6D">
      <w:pPr>
        <w:pStyle w:val="ListParagraph"/>
        <w:numPr>
          <w:ilvl w:val="3"/>
          <w:numId w:val="12"/>
        </w:numPr>
        <w:spacing w:line="360" w:lineRule="auto"/>
        <w:rPr>
          <w:rFonts w:ascii="Times New Roman" w:hAnsi="Times New Roman" w:cs="Times New Roman"/>
          <w:sz w:val="24"/>
          <w:szCs w:val="24"/>
        </w:rPr>
      </w:pPr>
      <w:r>
        <w:rPr>
          <w:rFonts w:ascii="Times New Roman" w:hAnsi="Times New Roman" w:cs="Times New Roman"/>
          <w:sz w:val="24"/>
          <w:szCs w:val="24"/>
        </w:rPr>
        <w:t>Matt</w:t>
      </w:r>
      <w:r w:rsidR="00A016FC">
        <w:rPr>
          <w:rFonts w:ascii="Times New Roman" w:hAnsi="Times New Roman" w:cs="Times New Roman"/>
          <w:sz w:val="24"/>
          <w:szCs w:val="24"/>
        </w:rPr>
        <w:t xml:space="preserve"> Swinarski: Faculty C</w:t>
      </w:r>
      <w:r>
        <w:rPr>
          <w:rFonts w:ascii="Times New Roman" w:hAnsi="Times New Roman" w:cs="Times New Roman"/>
          <w:sz w:val="24"/>
          <w:szCs w:val="24"/>
        </w:rPr>
        <w:t>ouncil can’t make policy</w:t>
      </w:r>
      <w:r w:rsidR="00A016FC">
        <w:rPr>
          <w:rFonts w:ascii="Times New Roman" w:hAnsi="Times New Roman" w:cs="Times New Roman"/>
          <w:sz w:val="24"/>
          <w:szCs w:val="24"/>
        </w:rPr>
        <w:t>.</w:t>
      </w:r>
    </w:p>
    <w:p w14:paraId="195221BB" w14:textId="3524318C" w:rsidR="00BF408D" w:rsidRDefault="00BF408D" w:rsidP="00CC3E6D">
      <w:pPr>
        <w:pStyle w:val="ListParagraph"/>
        <w:numPr>
          <w:ilvl w:val="3"/>
          <w:numId w:val="12"/>
        </w:numPr>
        <w:spacing w:line="360" w:lineRule="auto"/>
        <w:rPr>
          <w:rFonts w:ascii="Times New Roman" w:hAnsi="Times New Roman" w:cs="Times New Roman"/>
          <w:sz w:val="24"/>
          <w:szCs w:val="24"/>
        </w:rPr>
      </w:pPr>
      <w:r>
        <w:rPr>
          <w:rFonts w:ascii="Times New Roman" w:hAnsi="Times New Roman" w:cs="Times New Roman"/>
          <w:sz w:val="24"/>
          <w:szCs w:val="24"/>
        </w:rPr>
        <w:t>Luciana</w:t>
      </w:r>
      <w:r w:rsidR="00A016FC">
        <w:rPr>
          <w:rFonts w:ascii="Times New Roman" w:hAnsi="Times New Roman" w:cs="Times New Roman"/>
          <w:sz w:val="24"/>
          <w:szCs w:val="24"/>
        </w:rPr>
        <w:t xml:space="preserve"> Aronne</w:t>
      </w:r>
      <w:r>
        <w:rPr>
          <w:rFonts w:ascii="Times New Roman" w:hAnsi="Times New Roman" w:cs="Times New Roman"/>
          <w:sz w:val="24"/>
          <w:szCs w:val="24"/>
        </w:rPr>
        <w:t xml:space="preserve">: Right, but if we pass it </w:t>
      </w:r>
      <w:r w:rsidR="009C208A">
        <w:rPr>
          <w:rFonts w:ascii="Times New Roman" w:hAnsi="Times New Roman" w:cs="Times New Roman"/>
          <w:sz w:val="24"/>
          <w:szCs w:val="24"/>
        </w:rPr>
        <w:t>through</w:t>
      </w:r>
      <w:r>
        <w:rPr>
          <w:rFonts w:ascii="Times New Roman" w:hAnsi="Times New Roman" w:cs="Times New Roman"/>
          <w:sz w:val="24"/>
          <w:szCs w:val="24"/>
        </w:rPr>
        <w:t xml:space="preserve"> everyone we can ask the administration to make it policy. This still doesn’t help with the issue of space.</w:t>
      </w:r>
    </w:p>
    <w:p w14:paraId="7EE4C0D2" w14:textId="0FA88F81" w:rsidR="00BF408D" w:rsidRDefault="00BF408D" w:rsidP="00CC3E6D">
      <w:pPr>
        <w:pStyle w:val="ListParagraph"/>
        <w:numPr>
          <w:ilvl w:val="3"/>
          <w:numId w:val="12"/>
        </w:numPr>
        <w:spacing w:line="360" w:lineRule="auto"/>
        <w:rPr>
          <w:rFonts w:ascii="Times New Roman" w:hAnsi="Times New Roman" w:cs="Times New Roman"/>
          <w:sz w:val="24"/>
          <w:szCs w:val="24"/>
        </w:rPr>
      </w:pPr>
      <w:r>
        <w:rPr>
          <w:rFonts w:ascii="Times New Roman" w:hAnsi="Times New Roman" w:cs="Times New Roman"/>
          <w:sz w:val="24"/>
          <w:szCs w:val="24"/>
        </w:rPr>
        <w:t>Joe</w:t>
      </w:r>
      <w:r w:rsidR="00A016FC">
        <w:rPr>
          <w:rFonts w:ascii="Times New Roman" w:hAnsi="Times New Roman" w:cs="Times New Roman"/>
          <w:sz w:val="24"/>
          <w:szCs w:val="24"/>
        </w:rPr>
        <w:t xml:space="preserve"> Previte</w:t>
      </w:r>
      <w:r>
        <w:rPr>
          <w:rFonts w:ascii="Times New Roman" w:hAnsi="Times New Roman" w:cs="Times New Roman"/>
          <w:sz w:val="24"/>
          <w:szCs w:val="24"/>
        </w:rPr>
        <w:t>: Okay, we’ll head that direction.</w:t>
      </w:r>
    </w:p>
    <w:p w14:paraId="28C639D8" w14:textId="105A3430" w:rsidR="009C208A" w:rsidRDefault="009C208A" w:rsidP="00CC3E6D">
      <w:pPr>
        <w:pStyle w:val="ListParagraph"/>
        <w:numPr>
          <w:ilvl w:val="3"/>
          <w:numId w:val="12"/>
        </w:numPr>
        <w:spacing w:line="360" w:lineRule="auto"/>
        <w:rPr>
          <w:rFonts w:ascii="Times New Roman" w:hAnsi="Times New Roman" w:cs="Times New Roman"/>
          <w:sz w:val="24"/>
          <w:szCs w:val="24"/>
        </w:rPr>
      </w:pPr>
      <w:r>
        <w:rPr>
          <w:rFonts w:ascii="Times New Roman" w:hAnsi="Times New Roman" w:cs="Times New Roman"/>
          <w:sz w:val="24"/>
          <w:szCs w:val="24"/>
        </w:rPr>
        <w:t>Luciana</w:t>
      </w:r>
      <w:r w:rsidR="00A016FC">
        <w:rPr>
          <w:rFonts w:ascii="Times New Roman" w:hAnsi="Times New Roman" w:cs="Times New Roman"/>
          <w:sz w:val="24"/>
          <w:szCs w:val="24"/>
        </w:rPr>
        <w:t xml:space="preserve"> Aronne: The office of Disability S</w:t>
      </w:r>
      <w:r>
        <w:rPr>
          <w:rFonts w:ascii="Times New Roman" w:hAnsi="Times New Roman" w:cs="Times New Roman"/>
          <w:sz w:val="24"/>
          <w:szCs w:val="24"/>
        </w:rPr>
        <w:t>ervices is swamped</w:t>
      </w:r>
      <w:r w:rsidR="00A016FC">
        <w:rPr>
          <w:rFonts w:ascii="Times New Roman" w:hAnsi="Times New Roman" w:cs="Times New Roman"/>
          <w:sz w:val="24"/>
          <w:szCs w:val="24"/>
        </w:rPr>
        <w:t>.</w:t>
      </w:r>
    </w:p>
    <w:p w14:paraId="57A5C931" w14:textId="67F1DE1A" w:rsidR="009C208A" w:rsidRDefault="009C208A" w:rsidP="00CC3E6D">
      <w:pPr>
        <w:pStyle w:val="ListParagraph"/>
        <w:numPr>
          <w:ilvl w:val="3"/>
          <w:numId w:val="12"/>
        </w:numPr>
        <w:spacing w:line="360" w:lineRule="auto"/>
        <w:rPr>
          <w:rFonts w:ascii="Times New Roman" w:hAnsi="Times New Roman" w:cs="Times New Roman"/>
          <w:sz w:val="24"/>
          <w:szCs w:val="24"/>
        </w:rPr>
      </w:pPr>
      <w:r>
        <w:rPr>
          <w:rFonts w:ascii="Times New Roman" w:hAnsi="Times New Roman" w:cs="Times New Roman"/>
          <w:sz w:val="24"/>
          <w:szCs w:val="24"/>
        </w:rPr>
        <w:t>Mike</w:t>
      </w:r>
      <w:r w:rsidR="00A016FC">
        <w:rPr>
          <w:rFonts w:ascii="Times New Roman" w:hAnsi="Times New Roman" w:cs="Times New Roman"/>
          <w:sz w:val="24"/>
          <w:szCs w:val="24"/>
        </w:rPr>
        <w:t xml:space="preserve"> Rutter</w:t>
      </w:r>
      <w:r>
        <w:rPr>
          <w:rFonts w:ascii="Times New Roman" w:hAnsi="Times New Roman" w:cs="Times New Roman"/>
          <w:sz w:val="24"/>
          <w:szCs w:val="24"/>
        </w:rPr>
        <w:t xml:space="preserve">: </w:t>
      </w:r>
      <w:r w:rsidR="00A016FC">
        <w:rPr>
          <w:rFonts w:ascii="Times New Roman" w:hAnsi="Times New Roman" w:cs="Times New Roman"/>
          <w:sz w:val="24"/>
          <w:szCs w:val="24"/>
        </w:rPr>
        <w:t>T</w:t>
      </w:r>
      <w:r>
        <w:rPr>
          <w:rFonts w:ascii="Times New Roman" w:hAnsi="Times New Roman" w:cs="Times New Roman"/>
          <w:sz w:val="24"/>
          <w:szCs w:val="24"/>
        </w:rPr>
        <w:t xml:space="preserve">hat’s a </w:t>
      </w:r>
      <w:r w:rsidR="00A016FC">
        <w:rPr>
          <w:rFonts w:ascii="Times New Roman" w:hAnsi="Times New Roman" w:cs="Times New Roman"/>
          <w:sz w:val="24"/>
          <w:szCs w:val="24"/>
        </w:rPr>
        <w:t>separate</w:t>
      </w:r>
      <w:r>
        <w:rPr>
          <w:rFonts w:ascii="Times New Roman" w:hAnsi="Times New Roman" w:cs="Times New Roman"/>
          <w:sz w:val="24"/>
          <w:szCs w:val="24"/>
        </w:rPr>
        <w:t xml:space="preserve"> issue</w:t>
      </w:r>
      <w:r w:rsidR="00A016FC">
        <w:rPr>
          <w:rFonts w:ascii="Times New Roman" w:hAnsi="Times New Roman" w:cs="Times New Roman"/>
          <w:sz w:val="24"/>
          <w:szCs w:val="24"/>
        </w:rPr>
        <w:t>.</w:t>
      </w:r>
    </w:p>
    <w:p w14:paraId="0E243FB6" w14:textId="01F7C784" w:rsidR="009C208A" w:rsidRDefault="009C208A" w:rsidP="00CC3E6D">
      <w:pPr>
        <w:pStyle w:val="ListParagraph"/>
        <w:numPr>
          <w:ilvl w:val="3"/>
          <w:numId w:val="12"/>
        </w:numPr>
        <w:spacing w:line="360" w:lineRule="auto"/>
        <w:rPr>
          <w:rFonts w:ascii="Times New Roman" w:hAnsi="Times New Roman" w:cs="Times New Roman"/>
          <w:sz w:val="24"/>
          <w:szCs w:val="24"/>
        </w:rPr>
      </w:pPr>
      <w:r>
        <w:rPr>
          <w:rFonts w:ascii="Times New Roman" w:hAnsi="Times New Roman" w:cs="Times New Roman"/>
          <w:sz w:val="24"/>
          <w:szCs w:val="24"/>
        </w:rPr>
        <w:t>Luciana</w:t>
      </w:r>
      <w:r w:rsidR="00A016FC">
        <w:rPr>
          <w:rFonts w:ascii="Times New Roman" w:hAnsi="Times New Roman" w:cs="Times New Roman"/>
          <w:sz w:val="24"/>
          <w:szCs w:val="24"/>
        </w:rPr>
        <w:t xml:space="preserve"> Aronne: N</w:t>
      </w:r>
      <w:r>
        <w:rPr>
          <w:rFonts w:ascii="Times New Roman" w:hAnsi="Times New Roman" w:cs="Times New Roman"/>
          <w:sz w:val="24"/>
          <w:szCs w:val="24"/>
        </w:rPr>
        <w:t xml:space="preserve">o, we’re out </w:t>
      </w:r>
      <w:r w:rsidR="00A016FC">
        <w:rPr>
          <w:rFonts w:ascii="Times New Roman" w:hAnsi="Times New Roman" w:cs="Times New Roman"/>
          <w:sz w:val="24"/>
          <w:szCs w:val="24"/>
        </w:rPr>
        <w:t>of space. What if we converted Erie H</w:t>
      </w:r>
      <w:r>
        <w:rPr>
          <w:rFonts w:ascii="Times New Roman" w:hAnsi="Times New Roman" w:cs="Times New Roman"/>
          <w:sz w:val="24"/>
          <w:szCs w:val="24"/>
        </w:rPr>
        <w:t>all and make it one big testing center?</w:t>
      </w:r>
    </w:p>
    <w:p w14:paraId="1FACD39B" w14:textId="2008B51F" w:rsidR="009C208A" w:rsidRDefault="009C208A" w:rsidP="00CC3E6D">
      <w:pPr>
        <w:pStyle w:val="ListParagraph"/>
        <w:numPr>
          <w:ilvl w:val="3"/>
          <w:numId w:val="12"/>
        </w:numPr>
        <w:spacing w:line="360" w:lineRule="auto"/>
        <w:rPr>
          <w:rFonts w:ascii="Times New Roman" w:hAnsi="Times New Roman" w:cs="Times New Roman"/>
          <w:sz w:val="24"/>
          <w:szCs w:val="24"/>
        </w:rPr>
      </w:pPr>
      <w:r>
        <w:rPr>
          <w:rFonts w:ascii="Times New Roman" w:hAnsi="Times New Roman" w:cs="Times New Roman"/>
          <w:sz w:val="24"/>
          <w:szCs w:val="24"/>
        </w:rPr>
        <w:t>Mike</w:t>
      </w:r>
      <w:r w:rsidR="00A016FC">
        <w:rPr>
          <w:rFonts w:ascii="Times New Roman" w:hAnsi="Times New Roman" w:cs="Times New Roman"/>
          <w:sz w:val="24"/>
          <w:szCs w:val="24"/>
        </w:rPr>
        <w:t xml:space="preserve"> Rutter</w:t>
      </w:r>
      <w:r>
        <w:rPr>
          <w:rFonts w:ascii="Times New Roman" w:hAnsi="Times New Roman" w:cs="Times New Roman"/>
          <w:sz w:val="24"/>
          <w:szCs w:val="24"/>
        </w:rPr>
        <w:t>: I think mixing testing would be difficult</w:t>
      </w:r>
      <w:r w:rsidR="00A016FC">
        <w:rPr>
          <w:rFonts w:ascii="Times New Roman" w:hAnsi="Times New Roman" w:cs="Times New Roman"/>
          <w:sz w:val="24"/>
          <w:szCs w:val="24"/>
        </w:rPr>
        <w:t>.</w:t>
      </w:r>
    </w:p>
    <w:p w14:paraId="443E9469" w14:textId="77777777" w:rsidR="009C208A" w:rsidRDefault="009C208A" w:rsidP="00CC3E6D">
      <w:pPr>
        <w:pStyle w:val="ListParagraph"/>
        <w:numPr>
          <w:ilvl w:val="3"/>
          <w:numId w:val="12"/>
        </w:numPr>
        <w:spacing w:line="360" w:lineRule="auto"/>
        <w:rPr>
          <w:rFonts w:ascii="Times New Roman" w:hAnsi="Times New Roman" w:cs="Times New Roman"/>
          <w:sz w:val="24"/>
          <w:szCs w:val="24"/>
        </w:rPr>
      </w:pPr>
      <w:r>
        <w:rPr>
          <w:rFonts w:ascii="Times New Roman" w:hAnsi="Times New Roman" w:cs="Times New Roman"/>
          <w:sz w:val="24"/>
          <w:szCs w:val="24"/>
        </w:rPr>
        <w:t>Rob Speel: Other universities are doing that.</w:t>
      </w:r>
    </w:p>
    <w:p w14:paraId="2FD05557" w14:textId="178562A7" w:rsidR="009C208A" w:rsidRDefault="009C208A" w:rsidP="00CC3E6D">
      <w:pPr>
        <w:pStyle w:val="ListParagraph"/>
        <w:numPr>
          <w:ilvl w:val="3"/>
          <w:numId w:val="12"/>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Luciana</w:t>
      </w:r>
      <w:r w:rsidR="00A016FC">
        <w:rPr>
          <w:rFonts w:ascii="Times New Roman" w:hAnsi="Times New Roman" w:cs="Times New Roman"/>
          <w:sz w:val="24"/>
          <w:szCs w:val="24"/>
        </w:rPr>
        <w:t xml:space="preserve"> Aronne: T</w:t>
      </w:r>
      <w:r>
        <w:rPr>
          <w:rFonts w:ascii="Times New Roman" w:hAnsi="Times New Roman" w:cs="Times New Roman"/>
          <w:sz w:val="24"/>
          <w:szCs w:val="24"/>
        </w:rPr>
        <w:t xml:space="preserve">hink about that too </w:t>
      </w:r>
      <w:proofErr w:type="gramStart"/>
      <w:r>
        <w:rPr>
          <w:rFonts w:ascii="Times New Roman" w:hAnsi="Times New Roman" w:cs="Times New Roman"/>
          <w:sz w:val="24"/>
          <w:szCs w:val="24"/>
        </w:rPr>
        <w:t>while</w:t>
      </w:r>
      <w:proofErr w:type="gramEnd"/>
      <w:r>
        <w:rPr>
          <w:rFonts w:ascii="Times New Roman" w:hAnsi="Times New Roman" w:cs="Times New Roman"/>
          <w:sz w:val="24"/>
          <w:szCs w:val="24"/>
        </w:rPr>
        <w:t xml:space="preserve"> you</w:t>
      </w:r>
      <w:r w:rsidR="00A016FC">
        <w:rPr>
          <w:rFonts w:ascii="Times New Roman" w:hAnsi="Times New Roman" w:cs="Times New Roman"/>
          <w:sz w:val="24"/>
          <w:szCs w:val="24"/>
        </w:rPr>
        <w:t>’</w:t>
      </w:r>
      <w:r>
        <w:rPr>
          <w:rFonts w:ascii="Times New Roman" w:hAnsi="Times New Roman" w:cs="Times New Roman"/>
          <w:sz w:val="24"/>
          <w:szCs w:val="24"/>
        </w:rPr>
        <w:t>re thinking about a testing cen</w:t>
      </w:r>
      <w:r w:rsidR="00A016FC">
        <w:rPr>
          <w:rFonts w:ascii="Times New Roman" w:hAnsi="Times New Roman" w:cs="Times New Roman"/>
          <w:sz w:val="24"/>
          <w:szCs w:val="24"/>
        </w:rPr>
        <w:t>ter. We could all use it since D</w:t>
      </w:r>
      <w:r>
        <w:rPr>
          <w:rFonts w:ascii="Times New Roman" w:hAnsi="Times New Roman" w:cs="Times New Roman"/>
          <w:sz w:val="24"/>
          <w:szCs w:val="24"/>
        </w:rPr>
        <w:t xml:space="preserve">isability </w:t>
      </w:r>
      <w:r w:rsidR="00A016FC">
        <w:rPr>
          <w:rFonts w:ascii="Times New Roman" w:hAnsi="Times New Roman" w:cs="Times New Roman"/>
          <w:sz w:val="24"/>
          <w:szCs w:val="24"/>
        </w:rPr>
        <w:t>S</w:t>
      </w:r>
      <w:r>
        <w:rPr>
          <w:rFonts w:ascii="Times New Roman" w:hAnsi="Times New Roman" w:cs="Times New Roman"/>
          <w:sz w:val="24"/>
          <w:szCs w:val="24"/>
        </w:rPr>
        <w:t>ervices is bursting at the seams.</w:t>
      </w:r>
    </w:p>
    <w:p w14:paraId="6666B23C" w14:textId="6069705D" w:rsidR="009C208A" w:rsidRDefault="009C208A" w:rsidP="00CC3E6D">
      <w:pPr>
        <w:pStyle w:val="ListParagraph"/>
        <w:numPr>
          <w:ilvl w:val="3"/>
          <w:numId w:val="12"/>
        </w:numPr>
        <w:spacing w:line="360" w:lineRule="auto"/>
        <w:rPr>
          <w:rFonts w:ascii="Times New Roman" w:hAnsi="Times New Roman" w:cs="Times New Roman"/>
          <w:sz w:val="24"/>
          <w:szCs w:val="24"/>
        </w:rPr>
      </w:pPr>
      <w:r>
        <w:rPr>
          <w:rFonts w:ascii="Times New Roman" w:hAnsi="Times New Roman" w:cs="Times New Roman"/>
          <w:sz w:val="24"/>
          <w:szCs w:val="24"/>
        </w:rPr>
        <w:t>Matt</w:t>
      </w:r>
      <w:r w:rsidR="00A016FC">
        <w:rPr>
          <w:rFonts w:ascii="Times New Roman" w:hAnsi="Times New Roman" w:cs="Times New Roman"/>
          <w:sz w:val="24"/>
          <w:szCs w:val="24"/>
        </w:rPr>
        <w:t xml:space="preserve"> Swinarski</w:t>
      </w:r>
      <w:r>
        <w:rPr>
          <w:rFonts w:ascii="Times New Roman" w:hAnsi="Times New Roman" w:cs="Times New Roman"/>
          <w:sz w:val="24"/>
          <w:szCs w:val="24"/>
        </w:rPr>
        <w:t>: Maybe present pros and cons and we can decide</w:t>
      </w:r>
    </w:p>
    <w:p w14:paraId="0CD09A84" w14:textId="7AFDBCC5" w:rsidR="009C208A" w:rsidRDefault="009C208A" w:rsidP="00CC3E6D">
      <w:pPr>
        <w:pStyle w:val="ListParagraph"/>
        <w:numPr>
          <w:ilvl w:val="3"/>
          <w:numId w:val="12"/>
        </w:numPr>
        <w:spacing w:line="360" w:lineRule="auto"/>
        <w:rPr>
          <w:rFonts w:ascii="Times New Roman" w:hAnsi="Times New Roman" w:cs="Times New Roman"/>
          <w:sz w:val="24"/>
          <w:szCs w:val="24"/>
        </w:rPr>
      </w:pPr>
      <w:r>
        <w:rPr>
          <w:rFonts w:ascii="Times New Roman" w:hAnsi="Times New Roman" w:cs="Times New Roman"/>
          <w:sz w:val="24"/>
          <w:szCs w:val="24"/>
        </w:rPr>
        <w:t>Mike</w:t>
      </w:r>
      <w:r w:rsidR="00A016FC">
        <w:rPr>
          <w:rFonts w:ascii="Times New Roman" w:hAnsi="Times New Roman" w:cs="Times New Roman"/>
          <w:sz w:val="24"/>
          <w:szCs w:val="24"/>
        </w:rPr>
        <w:t xml:space="preserve"> Rutter: W</w:t>
      </w:r>
      <w:r>
        <w:rPr>
          <w:rFonts w:ascii="Times New Roman" w:hAnsi="Times New Roman" w:cs="Times New Roman"/>
          <w:sz w:val="24"/>
          <w:szCs w:val="24"/>
        </w:rPr>
        <w:t>e do need something short term and then we can look into the different models you’re suggesting.</w:t>
      </w:r>
    </w:p>
    <w:p w14:paraId="39C470F4" w14:textId="45EC8A17" w:rsidR="009C208A" w:rsidRPr="00BF408D" w:rsidRDefault="00A016FC" w:rsidP="00CC3E6D">
      <w:pPr>
        <w:pStyle w:val="ListParagraph"/>
        <w:numPr>
          <w:ilvl w:val="2"/>
          <w:numId w:val="12"/>
        </w:numPr>
        <w:spacing w:line="360" w:lineRule="auto"/>
        <w:rPr>
          <w:rFonts w:ascii="Times New Roman" w:hAnsi="Times New Roman" w:cs="Times New Roman"/>
          <w:sz w:val="24"/>
          <w:szCs w:val="24"/>
        </w:rPr>
      </w:pPr>
      <w:r>
        <w:rPr>
          <w:rFonts w:ascii="Times New Roman" w:hAnsi="Times New Roman" w:cs="Times New Roman"/>
          <w:sz w:val="24"/>
          <w:szCs w:val="24"/>
        </w:rPr>
        <w:t>The committee is s</w:t>
      </w:r>
      <w:r w:rsidR="009C208A">
        <w:rPr>
          <w:rFonts w:ascii="Times New Roman" w:hAnsi="Times New Roman" w:cs="Times New Roman"/>
          <w:sz w:val="24"/>
          <w:szCs w:val="24"/>
        </w:rPr>
        <w:t>upposed to have a</w:t>
      </w:r>
      <w:r>
        <w:rPr>
          <w:rFonts w:ascii="Times New Roman" w:hAnsi="Times New Roman" w:cs="Times New Roman"/>
          <w:sz w:val="24"/>
          <w:szCs w:val="24"/>
        </w:rPr>
        <w:t xml:space="preserve"> presentation on the new</w:t>
      </w:r>
      <w:r w:rsidR="009C208A">
        <w:rPr>
          <w:rFonts w:ascii="Times New Roman" w:hAnsi="Times New Roman" w:cs="Times New Roman"/>
          <w:sz w:val="24"/>
          <w:szCs w:val="24"/>
        </w:rPr>
        <w:t xml:space="preserve"> general education </w:t>
      </w:r>
      <w:r>
        <w:rPr>
          <w:rFonts w:ascii="Times New Roman" w:hAnsi="Times New Roman" w:cs="Times New Roman"/>
          <w:sz w:val="24"/>
          <w:szCs w:val="24"/>
        </w:rPr>
        <w:t xml:space="preserve">requirements. There is a </w:t>
      </w:r>
      <w:r w:rsidR="009C208A">
        <w:rPr>
          <w:rFonts w:ascii="Times New Roman" w:hAnsi="Times New Roman" w:cs="Times New Roman"/>
          <w:sz w:val="24"/>
          <w:szCs w:val="24"/>
        </w:rPr>
        <w:t>subcommittee working on that.</w:t>
      </w:r>
    </w:p>
    <w:p w14:paraId="402E008E" w14:textId="77777777" w:rsidR="00C60060" w:rsidRDefault="00C60060" w:rsidP="00CC3E6D">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Representatives</w:t>
      </w:r>
    </w:p>
    <w:p w14:paraId="3FD81F1A" w14:textId="77777777" w:rsidR="005F6924" w:rsidRDefault="007F5E96" w:rsidP="00CC3E6D">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Renee Finnecy and J</w:t>
      </w:r>
      <w:r w:rsidR="005F6924">
        <w:rPr>
          <w:rFonts w:ascii="Times New Roman" w:hAnsi="Times New Roman" w:cs="Times New Roman"/>
          <w:sz w:val="24"/>
          <w:szCs w:val="24"/>
        </w:rPr>
        <w:t>ennifer Mangus, Part-Time Faculty Representatives</w:t>
      </w:r>
    </w:p>
    <w:p w14:paraId="612E0847" w14:textId="1EC3018D" w:rsidR="009C208A" w:rsidRDefault="009C208A" w:rsidP="00CC3E6D">
      <w:pPr>
        <w:pStyle w:val="ListParagraph"/>
        <w:numPr>
          <w:ilvl w:val="1"/>
          <w:numId w:val="13"/>
        </w:numPr>
        <w:spacing w:line="360" w:lineRule="auto"/>
        <w:rPr>
          <w:rFonts w:ascii="Times New Roman" w:hAnsi="Times New Roman" w:cs="Times New Roman"/>
          <w:sz w:val="24"/>
          <w:szCs w:val="24"/>
        </w:rPr>
      </w:pPr>
      <w:r>
        <w:rPr>
          <w:rFonts w:ascii="Times New Roman" w:hAnsi="Times New Roman" w:cs="Times New Roman"/>
          <w:sz w:val="24"/>
          <w:szCs w:val="24"/>
        </w:rPr>
        <w:t xml:space="preserve">Not present, </w:t>
      </w:r>
      <w:r w:rsidR="00A016FC">
        <w:rPr>
          <w:rFonts w:ascii="Times New Roman" w:hAnsi="Times New Roman" w:cs="Times New Roman"/>
          <w:sz w:val="24"/>
          <w:szCs w:val="24"/>
        </w:rPr>
        <w:t>no report</w:t>
      </w:r>
    </w:p>
    <w:p w14:paraId="3E0071D9" w14:textId="77777777" w:rsidR="003043AF" w:rsidRDefault="003043AF" w:rsidP="00CC3E6D">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 xml:space="preserve">Rod Troester, </w:t>
      </w:r>
    </w:p>
    <w:p w14:paraId="03E05F40" w14:textId="4DF5CF56" w:rsidR="009C208A" w:rsidRPr="00A016FC" w:rsidRDefault="003043AF" w:rsidP="00CC3E6D">
      <w:pPr>
        <w:pStyle w:val="ListParagraph"/>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Filling in for Sudarshan Nelatury ,</w:t>
      </w:r>
      <w:r w:rsidR="005F6924">
        <w:rPr>
          <w:rFonts w:ascii="Times New Roman" w:hAnsi="Times New Roman" w:cs="Times New Roman"/>
          <w:sz w:val="24"/>
          <w:szCs w:val="24"/>
        </w:rPr>
        <w:t>University Faculty Senate Representative</w:t>
      </w:r>
      <w:r w:rsidR="00A016FC">
        <w:rPr>
          <w:rFonts w:ascii="Times New Roman" w:hAnsi="Times New Roman" w:cs="Times New Roman"/>
          <w:sz w:val="24"/>
          <w:szCs w:val="24"/>
        </w:rPr>
        <w:t xml:space="preserve"> at Faculty Council and attended the last University Senate meeting on his behalf as well</w:t>
      </w:r>
    </w:p>
    <w:p w14:paraId="51B2D8D0" w14:textId="2C0881CB" w:rsidR="009C208A" w:rsidRDefault="00A016FC" w:rsidP="00CC3E6D">
      <w:pPr>
        <w:pStyle w:val="ListParagraph"/>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The Senate Curriculum C</w:t>
      </w:r>
      <w:r w:rsidR="009C208A">
        <w:rPr>
          <w:rFonts w:ascii="Times New Roman" w:hAnsi="Times New Roman" w:cs="Times New Roman"/>
          <w:sz w:val="24"/>
          <w:szCs w:val="24"/>
        </w:rPr>
        <w:t>ommittee</w:t>
      </w:r>
      <w:r>
        <w:rPr>
          <w:rFonts w:ascii="Times New Roman" w:hAnsi="Times New Roman" w:cs="Times New Roman"/>
          <w:sz w:val="24"/>
          <w:szCs w:val="24"/>
        </w:rPr>
        <w:t xml:space="preserve"> is starting to </w:t>
      </w:r>
      <w:r w:rsidR="009C208A">
        <w:rPr>
          <w:rFonts w:ascii="Times New Roman" w:hAnsi="Times New Roman" w:cs="Times New Roman"/>
          <w:sz w:val="24"/>
          <w:szCs w:val="24"/>
        </w:rPr>
        <w:t>approve</w:t>
      </w:r>
      <w:r>
        <w:rPr>
          <w:rFonts w:ascii="Times New Roman" w:hAnsi="Times New Roman" w:cs="Times New Roman"/>
          <w:sz w:val="24"/>
          <w:szCs w:val="24"/>
        </w:rPr>
        <w:t xml:space="preserve"> general education classes. The committee is </w:t>
      </w:r>
      <w:r w:rsidR="009C208A">
        <w:rPr>
          <w:rFonts w:ascii="Times New Roman" w:hAnsi="Times New Roman" w:cs="Times New Roman"/>
          <w:sz w:val="24"/>
          <w:szCs w:val="24"/>
        </w:rPr>
        <w:t>also starting to formalize</w:t>
      </w: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r w:rsidR="009C208A">
        <w:rPr>
          <w:rFonts w:ascii="Times New Roman" w:hAnsi="Times New Roman" w:cs="Times New Roman"/>
          <w:sz w:val="24"/>
          <w:szCs w:val="24"/>
        </w:rPr>
        <w:t xml:space="preserve"> I</w:t>
      </w:r>
      <w:proofErr w:type="gramEnd"/>
      <w:r w:rsidR="009C208A">
        <w:rPr>
          <w:rFonts w:ascii="Times New Roman" w:hAnsi="Times New Roman" w:cs="Times New Roman"/>
          <w:sz w:val="24"/>
          <w:szCs w:val="24"/>
        </w:rPr>
        <w:t xml:space="preserve"> courses. There are grants available locally through the university. There was another report on disciplinary communities. T</w:t>
      </w:r>
      <w:r>
        <w:rPr>
          <w:rFonts w:ascii="Times New Roman" w:hAnsi="Times New Roman" w:cs="Times New Roman"/>
          <w:sz w:val="24"/>
          <w:szCs w:val="24"/>
        </w:rPr>
        <w:t xml:space="preserve">here is an effort to </w:t>
      </w:r>
      <w:r w:rsidR="009C208A">
        <w:rPr>
          <w:rFonts w:ascii="Times New Roman" w:hAnsi="Times New Roman" w:cs="Times New Roman"/>
          <w:sz w:val="24"/>
          <w:szCs w:val="24"/>
        </w:rPr>
        <w:t xml:space="preserve">resurrect these for coordination of I </w:t>
      </w:r>
      <w:proofErr w:type="gramStart"/>
      <w:r w:rsidR="009C208A">
        <w:rPr>
          <w:rFonts w:ascii="Times New Roman" w:hAnsi="Times New Roman" w:cs="Times New Roman"/>
          <w:sz w:val="24"/>
          <w:szCs w:val="24"/>
        </w:rPr>
        <w:t>courses  and</w:t>
      </w:r>
      <w:proofErr w:type="gramEnd"/>
      <w:r w:rsidR="009C208A">
        <w:rPr>
          <w:rFonts w:ascii="Times New Roman" w:hAnsi="Times New Roman" w:cs="Times New Roman"/>
          <w:sz w:val="24"/>
          <w:szCs w:val="24"/>
        </w:rPr>
        <w:t xml:space="preserve"> communication with U</w:t>
      </w:r>
      <w:r>
        <w:rPr>
          <w:rFonts w:ascii="Times New Roman" w:hAnsi="Times New Roman" w:cs="Times New Roman"/>
          <w:sz w:val="24"/>
          <w:szCs w:val="24"/>
        </w:rPr>
        <w:t xml:space="preserve">niversity </w:t>
      </w:r>
      <w:r w:rsidR="009C208A">
        <w:rPr>
          <w:rFonts w:ascii="Times New Roman" w:hAnsi="Times New Roman" w:cs="Times New Roman"/>
          <w:sz w:val="24"/>
          <w:szCs w:val="24"/>
        </w:rPr>
        <w:t>P</w:t>
      </w:r>
      <w:r>
        <w:rPr>
          <w:rFonts w:ascii="Times New Roman" w:hAnsi="Times New Roman" w:cs="Times New Roman"/>
          <w:sz w:val="24"/>
          <w:szCs w:val="24"/>
        </w:rPr>
        <w:t>ark</w:t>
      </w:r>
      <w:r w:rsidR="009C208A">
        <w:rPr>
          <w:rFonts w:ascii="Times New Roman" w:hAnsi="Times New Roman" w:cs="Times New Roman"/>
          <w:sz w:val="24"/>
          <w:szCs w:val="24"/>
        </w:rPr>
        <w:t>.</w:t>
      </w:r>
    </w:p>
    <w:p w14:paraId="5534971A" w14:textId="77777777" w:rsidR="009C208A" w:rsidRDefault="009C208A" w:rsidP="00CC3E6D">
      <w:pPr>
        <w:pStyle w:val="ListParagraph"/>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Everyone continues to beat up on LionPath</w:t>
      </w:r>
    </w:p>
    <w:p w14:paraId="5D959DBB" w14:textId="085405BD" w:rsidR="009C208A" w:rsidRDefault="00A016FC" w:rsidP="00CC3E6D">
      <w:pPr>
        <w:pStyle w:val="ListParagraph"/>
        <w:numPr>
          <w:ilvl w:val="0"/>
          <w:numId w:val="28"/>
        </w:numPr>
        <w:spacing w:line="360" w:lineRule="auto"/>
        <w:rPr>
          <w:rFonts w:ascii="Times New Roman" w:hAnsi="Times New Roman" w:cs="Times New Roman"/>
          <w:sz w:val="24"/>
          <w:szCs w:val="24"/>
        </w:rPr>
      </w:pPr>
      <w:r w:rsidRPr="00EC6038">
        <w:rPr>
          <w:rFonts w:ascii="Times New Roman" w:hAnsi="Times New Roman" w:cs="Times New Roman"/>
          <w:sz w:val="24"/>
          <w:szCs w:val="24"/>
        </w:rPr>
        <w:t>Attended a Forensic S</w:t>
      </w:r>
      <w:r w:rsidR="009C208A" w:rsidRPr="00EC6038">
        <w:rPr>
          <w:rFonts w:ascii="Times New Roman" w:hAnsi="Times New Roman" w:cs="Times New Roman"/>
          <w:sz w:val="24"/>
          <w:szCs w:val="24"/>
        </w:rPr>
        <w:t xml:space="preserve">ession on </w:t>
      </w:r>
      <w:r w:rsidRPr="00EC6038">
        <w:rPr>
          <w:rFonts w:ascii="Times New Roman" w:hAnsi="Times New Roman" w:cs="Times New Roman"/>
          <w:sz w:val="24"/>
          <w:szCs w:val="24"/>
        </w:rPr>
        <w:t>the terminology for the new F</w:t>
      </w:r>
      <w:r w:rsidR="009C208A" w:rsidRPr="00EC6038">
        <w:rPr>
          <w:rFonts w:ascii="Times New Roman" w:hAnsi="Times New Roman" w:cs="Times New Roman"/>
          <w:sz w:val="24"/>
          <w:szCs w:val="24"/>
        </w:rPr>
        <w:t>ixed-term titles. That has been circulating. The committe</w:t>
      </w:r>
      <w:r w:rsidR="00EC6038">
        <w:rPr>
          <w:rFonts w:ascii="Times New Roman" w:hAnsi="Times New Roman" w:cs="Times New Roman"/>
          <w:sz w:val="24"/>
          <w:szCs w:val="24"/>
        </w:rPr>
        <w:t>e</w:t>
      </w:r>
      <w:r w:rsidR="009C208A" w:rsidRPr="00EC6038">
        <w:rPr>
          <w:rFonts w:ascii="Times New Roman" w:hAnsi="Times New Roman" w:cs="Times New Roman"/>
          <w:sz w:val="24"/>
          <w:szCs w:val="24"/>
        </w:rPr>
        <w:t>s are in place, they are working on titles, there is an implementations reports (how they’ll transition to new</w:t>
      </w:r>
      <w:r w:rsidR="009C208A">
        <w:rPr>
          <w:rFonts w:ascii="Times New Roman" w:hAnsi="Times New Roman" w:cs="Times New Roman"/>
          <w:sz w:val="24"/>
          <w:szCs w:val="24"/>
        </w:rPr>
        <w:t xml:space="preserve"> ranks), </w:t>
      </w:r>
      <w:r w:rsidR="00B83111">
        <w:rPr>
          <w:rFonts w:ascii="Times New Roman" w:hAnsi="Times New Roman" w:cs="Times New Roman"/>
          <w:sz w:val="24"/>
          <w:szCs w:val="24"/>
        </w:rPr>
        <w:t>and</w:t>
      </w:r>
      <w:r w:rsidR="00EC6038">
        <w:rPr>
          <w:rFonts w:ascii="Times New Roman" w:hAnsi="Times New Roman" w:cs="Times New Roman"/>
          <w:sz w:val="24"/>
          <w:szCs w:val="24"/>
        </w:rPr>
        <w:t xml:space="preserve"> he has </w:t>
      </w:r>
      <w:r w:rsidR="009C208A">
        <w:rPr>
          <w:rFonts w:ascii="Times New Roman" w:hAnsi="Times New Roman" w:cs="Times New Roman"/>
          <w:sz w:val="24"/>
          <w:szCs w:val="24"/>
        </w:rPr>
        <w:t xml:space="preserve">met with </w:t>
      </w:r>
      <w:r w:rsidR="00EC6038">
        <w:rPr>
          <w:rFonts w:ascii="Times New Roman" w:hAnsi="Times New Roman" w:cs="Times New Roman"/>
          <w:sz w:val="24"/>
          <w:szCs w:val="24"/>
        </w:rPr>
        <w:t xml:space="preserve">the administration </w:t>
      </w:r>
      <w:r w:rsidR="009C208A">
        <w:rPr>
          <w:rFonts w:ascii="Times New Roman" w:hAnsi="Times New Roman" w:cs="Times New Roman"/>
          <w:sz w:val="24"/>
          <w:szCs w:val="24"/>
        </w:rPr>
        <w:t xml:space="preserve">about this. </w:t>
      </w:r>
    </w:p>
    <w:p w14:paraId="4FD0EE3E" w14:textId="77777777" w:rsidR="009C208A" w:rsidRDefault="009C208A" w:rsidP="00CC3E6D">
      <w:pPr>
        <w:pStyle w:val="ListParagraph"/>
        <w:numPr>
          <w:ilvl w:val="1"/>
          <w:numId w:val="28"/>
        </w:numPr>
        <w:spacing w:line="360" w:lineRule="auto"/>
        <w:rPr>
          <w:rFonts w:ascii="Times New Roman" w:hAnsi="Times New Roman" w:cs="Times New Roman"/>
          <w:sz w:val="24"/>
          <w:szCs w:val="24"/>
        </w:rPr>
      </w:pPr>
      <w:r>
        <w:rPr>
          <w:rFonts w:ascii="Times New Roman" w:hAnsi="Times New Roman" w:cs="Times New Roman"/>
          <w:sz w:val="24"/>
          <w:szCs w:val="24"/>
        </w:rPr>
        <w:t>Mike Rutter: Has the vote for the names taken place yet?</w:t>
      </w:r>
    </w:p>
    <w:p w14:paraId="1D509C2A" w14:textId="339981AE" w:rsidR="009C208A" w:rsidRDefault="009C208A" w:rsidP="00CC3E6D">
      <w:pPr>
        <w:pStyle w:val="ListParagraph"/>
        <w:numPr>
          <w:ilvl w:val="1"/>
          <w:numId w:val="28"/>
        </w:numPr>
        <w:spacing w:line="360" w:lineRule="auto"/>
        <w:rPr>
          <w:rFonts w:ascii="Times New Roman" w:hAnsi="Times New Roman" w:cs="Times New Roman"/>
          <w:sz w:val="24"/>
          <w:szCs w:val="24"/>
        </w:rPr>
      </w:pPr>
      <w:r>
        <w:rPr>
          <w:rFonts w:ascii="Times New Roman" w:hAnsi="Times New Roman" w:cs="Times New Roman"/>
          <w:sz w:val="24"/>
          <w:szCs w:val="24"/>
        </w:rPr>
        <w:t>Rod</w:t>
      </w:r>
      <w:r w:rsidR="00EC6038">
        <w:rPr>
          <w:rFonts w:ascii="Times New Roman" w:hAnsi="Times New Roman" w:cs="Times New Roman"/>
          <w:sz w:val="24"/>
          <w:szCs w:val="24"/>
        </w:rPr>
        <w:t xml:space="preserve"> Troester</w:t>
      </w:r>
      <w:r>
        <w:rPr>
          <w:rFonts w:ascii="Times New Roman" w:hAnsi="Times New Roman" w:cs="Times New Roman"/>
          <w:sz w:val="24"/>
          <w:szCs w:val="24"/>
        </w:rPr>
        <w:t>: No.</w:t>
      </w:r>
    </w:p>
    <w:p w14:paraId="3883B05B" w14:textId="46D91E06" w:rsidR="009C208A" w:rsidRDefault="009C208A" w:rsidP="00CC3E6D">
      <w:pPr>
        <w:pStyle w:val="ListParagraph"/>
        <w:numPr>
          <w:ilvl w:val="1"/>
          <w:numId w:val="28"/>
        </w:numPr>
        <w:spacing w:line="360" w:lineRule="auto"/>
        <w:rPr>
          <w:rFonts w:ascii="Times New Roman" w:hAnsi="Times New Roman" w:cs="Times New Roman"/>
          <w:sz w:val="24"/>
          <w:szCs w:val="24"/>
        </w:rPr>
      </w:pPr>
      <w:r>
        <w:rPr>
          <w:rFonts w:ascii="Times New Roman" w:hAnsi="Times New Roman" w:cs="Times New Roman"/>
          <w:sz w:val="24"/>
          <w:szCs w:val="24"/>
        </w:rPr>
        <w:t>Sharon</w:t>
      </w:r>
      <w:r w:rsidR="00EC6038">
        <w:rPr>
          <w:rFonts w:ascii="Times New Roman" w:hAnsi="Times New Roman" w:cs="Times New Roman"/>
          <w:sz w:val="24"/>
          <w:szCs w:val="24"/>
        </w:rPr>
        <w:t xml:space="preserve"> Gallagher</w:t>
      </w:r>
      <w:r>
        <w:rPr>
          <w:rFonts w:ascii="Times New Roman" w:hAnsi="Times New Roman" w:cs="Times New Roman"/>
          <w:sz w:val="24"/>
          <w:szCs w:val="24"/>
        </w:rPr>
        <w:t>: No. It’s March.</w:t>
      </w:r>
    </w:p>
    <w:p w14:paraId="2F115645" w14:textId="66746DFE" w:rsidR="009C208A" w:rsidRDefault="009C208A" w:rsidP="00CC3E6D">
      <w:pPr>
        <w:pStyle w:val="ListParagraph"/>
        <w:numPr>
          <w:ilvl w:val="1"/>
          <w:numId w:val="28"/>
        </w:numPr>
        <w:spacing w:line="360" w:lineRule="auto"/>
        <w:rPr>
          <w:rFonts w:ascii="Times New Roman" w:hAnsi="Times New Roman" w:cs="Times New Roman"/>
          <w:sz w:val="24"/>
          <w:szCs w:val="24"/>
        </w:rPr>
      </w:pPr>
      <w:r>
        <w:rPr>
          <w:rFonts w:ascii="Times New Roman" w:hAnsi="Times New Roman" w:cs="Times New Roman"/>
          <w:sz w:val="24"/>
          <w:szCs w:val="24"/>
        </w:rPr>
        <w:t>Rod</w:t>
      </w:r>
      <w:r w:rsidR="00EC6038">
        <w:rPr>
          <w:rFonts w:ascii="Times New Roman" w:hAnsi="Times New Roman" w:cs="Times New Roman"/>
          <w:sz w:val="24"/>
          <w:szCs w:val="24"/>
        </w:rPr>
        <w:t xml:space="preserve"> Troester</w:t>
      </w:r>
      <w:r>
        <w:rPr>
          <w:rFonts w:ascii="Times New Roman" w:hAnsi="Times New Roman" w:cs="Times New Roman"/>
          <w:sz w:val="24"/>
          <w:szCs w:val="24"/>
        </w:rPr>
        <w:t xml:space="preserve">: At our last meeting, </w:t>
      </w:r>
      <w:r w:rsidR="00EC6038">
        <w:rPr>
          <w:rFonts w:ascii="Times New Roman" w:hAnsi="Times New Roman" w:cs="Times New Roman"/>
          <w:sz w:val="24"/>
          <w:szCs w:val="24"/>
        </w:rPr>
        <w:t>it was</w:t>
      </w:r>
      <w:r>
        <w:rPr>
          <w:rFonts w:ascii="Times New Roman" w:hAnsi="Times New Roman" w:cs="Times New Roman"/>
          <w:sz w:val="24"/>
          <w:szCs w:val="24"/>
        </w:rPr>
        <w:t xml:space="preserve"> a forensic session. No one likes titles and terminologies but no one has anything better.</w:t>
      </w:r>
    </w:p>
    <w:p w14:paraId="47276C48" w14:textId="77777777" w:rsidR="009C208A" w:rsidRDefault="009C208A" w:rsidP="00CC3E6D">
      <w:pPr>
        <w:pStyle w:val="ListParagraph"/>
        <w:numPr>
          <w:ilvl w:val="1"/>
          <w:numId w:val="28"/>
        </w:numPr>
        <w:spacing w:line="360" w:lineRule="auto"/>
        <w:rPr>
          <w:rFonts w:ascii="Times New Roman" w:hAnsi="Times New Roman" w:cs="Times New Roman"/>
          <w:sz w:val="24"/>
          <w:szCs w:val="24"/>
        </w:rPr>
      </w:pPr>
      <w:r>
        <w:rPr>
          <w:rFonts w:ascii="Times New Roman" w:hAnsi="Times New Roman" w:cs="Times New Roman"/>
          <w:sz w:val="24"/>
          <w:szCs w:val="24"/>
        </w:rPr>
        <w:t>Mike Rutter: At the last meeting, we got the impression this was an all or nothing vote. Is that still true?</w:t>
      </w:r>
    </w:p>
    <w:p w14:paraId="4E71F07B" w14:textId="503E03F1" w:rsidR="009C208A" w:rsidRDefault="009C208A" w:rsidP="00CC3E6D">
      <w:pPr>
        <w:pStyle w:val="ListParagraph"/>
        <w:numPr>
          <w:ilvl w:val="1"/>
          <w:numId w:val="28"/>
        </w:numPr>
        <w:spacing w:line="360" w:lineRule="auto"/>
        <w:rPr>
          <w:rFonts w:ascii="Times New Roman" w:hAnsi="Times New Roman" w:cs="Times New Roman"/>
          <w:sz w:val="24"/>
          <w:szCs w:val="24"/>
        </w:rPr>
      </w:pPr>
      <w:r>
        <w:rPr>
          <w:rFonts w:ascii="Times New Roman" w:hAnsi="Times New Roman" w:cs="Times New Roman"/>
          <w:sz w:val="24"/>
          <w:szCs w:val="24"/>
        </w:rPr>
        <w:t>Ralph</w:t>
      </w:r>
      <w:r w:rsidR="00EC6038">
        <w:rPr>
          <w:rFonts w:ascii="Times New Roman" w:hAnsi="Times New Roman" w:cs="Times New Roman"/>
          <w:sz w:val="24"/>
          <w:szCs w:val="24"/>
        </w:rPr>
        <w:t xml:space="preserve"> Ford</w:t>
      </w:r>
      <w:r>
        <w:rPr>
          <w:rFonts w:ascii="Times New Roman" w:hAnsi="Times New Roman" w:cs="Times New Roman"/>
          <w:sz w:val="24"/>
          <w:szCs w:val="24"/>
        </w:rPr>
        <w:t>: That is what Kim Strauss was saying.</w:t>
      </w:r>
    </w:p>
    <w:p w14:paraId="04236EDC" w14:textId="2D3D2035" w:rsidR="009C208A" w:rsidRDefault="009C208A" w:rsidP="00CC3E6D">
      <w:pPr>
        <w:pStyle w:val="ListParagraph"/>
        <w:numPr>
          <w:ilvl w:val="1"/>
          <w:numId w:val="28"/>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Rod</w:t>
      </w:r>
      <w:r w:rsidR="00EC6038">
        <w:rPr>
          <w:rFonts w:ascii="Times New Roman" w:hAnsi="Times New Roman" w:cs="Times New Roman"/>
          <w:sz w:val="24"/>
          <w:szCs w:val="24"/>
        </w:rPr>
        <w:t xml:space="preserve"> Troester</w:t>
      </w:r>
      <w:r>
        <w:rPr>
          <w:rFonts w:ascii="Times New Roman" w:hAnsi="Times New Roman" w:cs="Times New Roman"/>
          <w:sz w:val="24"/>
          <w:szCs w:val="24"/>
        </w:rPr>
        <w:t>: I hope that’s not the case. A lot of work has gone into this for a long period of time.</w:t>
      </w:r>
    </w:p>
    <w:p w14:paraId="5E60AF08" w14:textId="43F6FD3E" w:rsidR="009C208A" w:rsidRDefault="009C208A" w:rsidP="00CC3E6D">
      <w:pPr>
        <w:pStyle w:val="ListParagraph"/>
        <w:numPr>
          <w:ilvl w:val="1"/>
          <w:numId w:val="28"/>
        </w:numPr>
        <w:spacing w:line="360" w:lineRule="auto"/>
        <w:rPr>
          <w:rFonts w:ascii="Times New Roman" w:hAnsi="Times New Roman" w:cs="Times New Roman"/>
          <w:sz w:val="24"/>
          <w:szCs w:val="24"/>
        </w:rPr>
      </w:pPr>
      <w:r>
        <w:rPr>
          <w:rFonts w:ascii="Times New Roman" w:hAnsi="Times New Roman" w:cs="Times New Roman"/>
          <w:sz w:val="24"/>
          <w:szCs w:val="24"/>
        </w:rPr>
        <w:t>Dawn</w:t>
      </w:r>
      <w:r w:rsidR="00EC6038">
        <w:rPr>
          <w:rFonts w:ascii="Times New Roman" w:hAnsi="Times New Roman" w:cs="Times New Roman"/>
          <w:sz w:val="24"/>
          <w:szCs w:val="24"/>
        </w:rPr>
        <w:t xml:space="preserve"> Blasko</w:t>
      </w:r>
      <w:r>
        <w:rPr>
          <w:rFonts w:ascii="Times New Roman" w:hAnsi="Times New Roman" w:cs="Times New Roman"/>
          <w:sz w:val="24"/>
          <w:szCs w:val="24"/>
        </w:rPr>
        <w:t xml:space="preserve">: There is a group from a few colleges that are working on making </w:t>
      </w:r>
      <w:r w:rsidR="003B2D7A">
        <w:rPr>
          <w:rFonts w:ascii="Times New Roman" w:hAnsi="Times New Roman" w:cs="Times New Roman"/>
          <w:sz w:val="24"/>
          <w:szCs w:val="24"/>
        </w:rPr>
        <w:t>amendments</w:t>
      </w:r>
      <w:r>
        <w:rPr>
          <w:rFonts w:ascii="Times New Roman" w:hAnsi="Times New Roman" w:cs="Times New Roman"/>
          <w:sz w:val="24"/>
          <w:szCs w:val="24"/>
        </w:rPr>
        <w:t xml:space="preserve"> on the floor. I think </w:t>
      </w:r>
      <w:r w:rsidR="003B2D7A">
        <w:rPr>
          <w:rFonts w:ascii="Times New Roman" w:hAnsi="Times New Roman" w:cs="Times New Roman"/>
          <w:sz w:val="24"/>
          <w:szCs w:val="24"/>
        </w:rPr>
        <w:t>officers</w:t>
      </w:r>
      <w:r>
        <w:rPr>
          <w:rFonts w:ascii="Times New Roman" w:hAnsi="Times New Roman" w:cs="Times New Roman"/>
          <w:sz w:val="24"/>
          <w:szCs w:val="24"/>
        </w:rPr>
        <w:t xml:space="preserve"> have been working with them to see if they’ve come to common conclusions. The latest thing we’ve talked about was the amendment for the college of liberal arts. This distinguishes between </w:t>
      </w:r>
      <w:r w:rsidR="00EC6038">
        <w:rPr>
          <w:rFonts w:ascii="Times New Roman" w:hAnsi="Times New Roman" w:cs="Times New Roman"/>
          <w:sz w:val="24"/>
          <w:szCs w:val="24"/>
        </w:rPr>
        <w:t xml:space="preserve">those who hold the </w:t>
      </w:r>
      <w:r>
        <w:rPr>
          <w:rFonts w:ascii="Times New Roman" w:hAnsi="Times New Roman" w:cs="Times New Roman"/>
          <w:sz w:val="24"/>
          <w:szCs w:val="24"/>
        </w:rPr>
        <w:t>highest degree in</w:t>
      </w:r>
      <w:r w:rsidR="00EC6038">
        <w:rPr>
          <w:rFonts w:ascii="Times New Roman" w:hAnsi="Times New Roman" w:cs="Times New Roman"/>
          <w:sz w:val="24"/>
          <w:szCs w:val="24"/>
        </w:rPr>
        <w:t xml:space="preserve"> the</w:t>
      </w:r>
      <w:r>
        <w:rPr>
          <w:rFonts w:ascii="Times New Roman" w:hAnsi="Times New Roman" w:cs="Times New Roman"/>
          <w:sz w:val="24"/>
          <w:szCs w:val="24"/>
        </w:rPr>
        <w:t xml:space="preserve"> fie</w:t>
      </w:r>
      <w:r w:rsidR="00EC6038">
        <w:rPr>
          <w:rFonts w:ascii="Times New Roman" w:hAnsi="Times New Roman" w:cs="Times New Roman"/>
          <w:sz w:val="24"/>
          <w:szCs w:val="24"/>
        </w:rPr>
        <w:t>ld versus those who do</w:t>
      </w:r>
      <w:r w:rsidR="003B2D7A">
        <w:rPr>
          <w:rFonts w:ascii="Times New Roman" w:hAnsi="Times New Roman" w:cs="Times New Roman"/>
          <w:sz w:val="24"/>
          <w:szCs w:val="24"/>
        </w:rPr>
        <w:t xml:space="preserve"> not. </w:t>
      </w:r>
      <w:r w:rsidR="00EC6038">
        <w:rPr>
          <w:rFonts w:ascii="Times New Roman" w:hAnsi="Times New Roman" w:cs="Times New Roman"/>
          <w:sz w:val="24"/>
          <w:szCs w:val="24"/>
        </w:rPr>
        <w:t>From</w:t>
      </w:r>
      <w:r w:rsidR="003B2D7A">
        <w:rPr>
          <w:rFonts w:ascii="Times New Roman" w:hAnsi="Times New Roman" w:cs="Times New Roman"/>
          <w:sz w:val="24"/>
          <w:szCs w:val="24"/>
        </w:rPr>
        <w:t xml:space="preserve"> the discussion</w:t>
      </w:r>
      <w:r w:rsidR="00EC6038">
        <w:rPr>
          <w:rFonts w:ascii="Times New Roman" w:hAnsi="Times New Roman" w:cs="Times New Roman"/>
          <w:sz w:val="24"/>
          <w:szCs w:val="24"/>
        </w:rPr>
        <w:t>, it seems that</w:t>
      </w:r>
      <w:r w:rsidR="003B2D7A">
        <w:rPr>
          <w:rFonts w:ascii="Times New Roman" w:hAnsi="Times New Roman" w:cs="Times New Roman"/>
          <w:sz w:val="24"/>
          <w:szCs w:val="24"/>
        </w:rPr>
        <w:t xml:space="preserve"> this would be decided by the academic unit (what the terminal degrees are).</w:t>
      </w:r>
    </w:p>
    <w:p w14:paraId="3E27C031" w14:textId="4DF8C8EE" w:rsidR="003B2D7A" w:rsidRDefault="003B2D7A" w:rsidP="00CC3E6D">
      <w:pPr>
        <w:pStyle w:val="ListParagraph"/>
        <w:numPr>
          <w:ilvl w:val="1"/>
          <w:numId w:val="28"/>
        </w:numPr>
        <w:spacing w:line="360" w:lineRule="auto"/>
        <w:rPr>
          <w:rFonts w:ascii="Times New Roman" w:hAnsi="Times New Roman" w:cs="Times New Roman"/>
          <w:sz w:val="24"/>
          <w:szCs w:val="24"/>
        </w:rPr>
      </w:pPr>
      <w:r>
        <w:rPr>
          <w:rFonts w:ascii="Times New Roman" w:hAnsi="Times New Roman" w:cs="Times New Roman"/>
          <w:sz w:val="24"/>
          <w:szCs w:val="24"/>
        </w:rPr>
        <w:t>Rod</w:t>
      </w:r>
      <w:r w:rsidR="00EC6038">
        <w:rPr>
          <w:rFonts w:ascii="Times New Roman" w:hAnsi="Times New Roman" w:cs="Times New Roman"/>
          <w:sz w:val="24"/>
          <w:szCs w:val="24"/>
        </w:rPr>
        <w:t xml:space="preserve"> Troester</w:t>
      </w:r>
      <w:r>
        <w:rPr>
          <w:rFonts w:ascii="Times New Roman" w:hAnsi="Times New Roman" w:cs="Times New Roman"/>
          <w:sz w:val="24"/>
          <w:szCs w:val="24"/>
        </w:rPr>
        <w:t>: I hope these pieces fit together and I hope by the fall we’re moving forward with this.</w:t>
      </w:r>
    </w:p>
    <w:p w14:paraId="1604DC10" w14:textId="06D843DE" w:rsidR="003B2D7A" w:rsidRDefault="003B2D7A" w:rsidP="00CC3E6D">
      <w:pPr>
        <w:pStyle w:val="ListParagraph"/>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There were a nu</w:t>
      </w:r>
      <w:r w:rsidR="00EC6038">
        <w:rPr>
          <w:rFonts w:ascii="Times New Roman" w:hAnsi="Times New Roman" w:cs="Times New Roman"/>
          <w:sz w:val="24"/>
          <w:szCs w:val="24"/>
        </w:rPr>
        <w:t>mber of informational reports. The l</w:t>
      </w:r>
      <w:r>
        <w:rPr>
          <w:rFonts w:ascii="Times New Roman" w:hAnsi="Times New Roman" w:cs="Times New Roman"/>
          <w:sz w:val="24"/>
          <w:szCs w:val="24"/>
        </w:rPr>
        <w:t xml:space="preserve">ink to </w:t>
      </w:r>
      <w:r w:rsidR="00EC6038">
        <w:rPr>
          <w:rFonts w:ascii="Times New Roman" w:hAnsi="Times New Roman" w:cs="Times New Roman"/>
          <w:sz w:val="24"/>
          <w:szCs w:val="24"/>
        </w:rPr>
        <w:t xml:space="preserve">the </w:t>
      </w:r>
      <w:r>
        <w:rPr>
          <w:rFonts w:ascii="Times New Roman" w:hAnsi="Times New Roman" w:cs="Times New Roman"/>
          <w:sz w:val="24"/>
          <w:szCs w:val="24"/>
        </w:rPr>
        <w:t>senate minutes is available and link to live si</w:t>
      </w:r>
      <w:r w:rsidR="00EC6038">
        <w:rPr>
          <w:rFonts w:ascii="Times New Roman" w:hAnsi="Times New Roman" w:cs="Times New Roman"/>
          <w:sz w:val="24"/>
          <w:szCs w:val="24"/>
        </w:rPr>
        <w:t xml:space="preserve">te is also available. </w:t>
      </w:r>
    </w:p>
    <w:p w14:paraId="537B177F" w14:textId="505EC52C" w:rsidR="003B2D7A" w:rsidRDefault="00EC6038" w:rsidP="00CC3E6D">
      <w:pPr>
        <w:pStyle w:val="ListParagraph"/>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There is a report o</w:t>
      </w:r>
      <w:r w:rsidR="003B2D7A">
        <w:rPr>
          <w:rFonts w:ascii="Times New Roman" w:hAnsi="Times New Roman" w:cs="Times New Roman"/>
          <w:sz w:val="24"/>
          <w:szCs w:val="24"/>
        </w:rPr>
        <w:t xml:space="preserve">n classroom climate and bias in the classroom. This may be useful for Laurie’s panel. </w:t>
      </w:r>
    </w:p>
    <w:p w14:paraId="34413A21" w14:textId="3DF1FEED" w:rsidR="003B2D7A" w:rsidRDefault="00EC6038" w:rsidP="00CC3E6D">
      <w:pPr>
        <w:pStyle w:val="ListParagraph"/>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The U</w:t>
      </w:r>
      <w:r w:rsidR="003B2D7A">
        <w:rPr>
          <w:rFonts w:ascii="Times New Roman" w:hAnsi="Times New Roman" w:cs="Times New Roman"/>
          <w:sz w:val="24"/>
          <w:szCs w:val="24"/>
        </w:rPr>
        <w:t>niversity is trying to establish a new health care manager</w:t>
      </w:r>
      <w:r>
        <w:rPr>
          <w:rFonts w:ascii="Times New Roman" w:hAnsi="Times New Roman" w:cs="Times New Roman"/>
          <w:sz w:val="24"/>
          <w:szCs w:val="24"/>
        </w:rPr>
        <w:t xml:space="preserve"> (not provider)</w:t>
      </w:r>
      <w:r w:rsidR="003B2D7A">
        <w:rPr>
          <w:rFonts w:ascii="Times New Roman" w:hAnsi="Times New Roman" w:cs="Times New Roman"/>
          <w:sz w:val="24"/>
          <w:szCs w:val="24"/>
        </w:rPr>
        <w:t xml:space="preserve">. </w:t>
      </w:r>
    </w:p>
    <w:p w14:paraId="455FD968" w14:textId="42BE7F20" w:rsidR="003B2D7A" w:rsidRDefault="00EC6038" w:rsidP="00CC3E6D">
      <w:pPr>
        <w:pStyle w:val="ListParagraph"/>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There as a r</w:t>
      </w:r>
      <w:r w:rsidR="003B2D7A">
        <w:rPr>
          <w:rFonts w:ascii="Times New Roman" w:hAnsi="Times New Roman" w:cs="Times New Roman"/>
          <w:sz w:val="24"/>
          <w:szCs w:val="24"/>
        </w:rPr>
        <w:t>eport to tell U</w:t>
      </w:r>
      <w:r>
        <w:rPr>
          <w:rFonts w:ascii="Times New Roman" w:hAnsi="Times New Roman" w:cs="Times New Roman"/>
          <w:sz w:val="24"/>
          <w:szCs w:val="24"/>
        </w:rPr>
        <w:t xml:space="preserve">niversity </w:t>
      </w:r>
      <w:r w:rsidR="003B2D7A">
        <w:rPr>
          <w:rFonts w:ascii="Times New Roman" w:hAnsi="Times New Roman" w:cs="Times New Roman"/>
          <w:sz w:val="24"/>
          <w:szCs w:val="24"/>
        </w:rPr>
        <w:t>P</w:t>
      </w:r>
      <w:r>
        <w:rPr>
          <w:rFonts w:ascii="Times New Roman" w:hAnsi="Times New Roman" w:cs="Times New Roman"/>
          <w:sz w:val="24"/>
          <w:szCs w:val="24"/>
        </w:rPr>
        <w:t>ark</w:t>
      </w:r>
      <w:r w:rsidR="003B2D7A">
        <w:rPr>
          <w:rFonts w:ascii="Times New Roman" w:hAnsi="Times New Roman" w:cs="Times New Roman"/>
          <w:sz w:val="24"/>
          <w:szCs w:val="24"/>
        </w:rPr>
        <w:t xml:space="preserve"> that </w:t>
      </w:r>
      <w:r>
        <w:rPr>
          <w:rFonts w:ascii="Times New Roman" w:hAnsi="Times New Roman" w:cs="Times New Roman"/>
          <w:sz w:val="24"/>
          <w:szCs w:val="24"/>
        </w:rPr>
        <w:t>they can’t tell campus location</w:t>
      </w:r>
      <w:r w:rsidR="003B2D7A">
        <w:rPr>
          <w:rFonts w:ascii="Times New Roman" w:hAnsi="Times New Roman" w:cs="Times New Roman"/>
          <w:sz w:val="24"/>
          <w:szCs w:val="24"/>
        </w:rPr>
        <w:t xml:space="preserve"> s</w:t>
      </w:r>
      <w:r>
        <w:rPr>
          <w:rFonts w:ascii="Times New Roman" w:hAnsi="Times New Roman" w:cs="Times New Roman"/>
          <w:sz w:val="24"/>
          <w:szCs w:val="24"/>
        </w:rPr>
        <w:t>tudents to retake a course at University Park</w:t>
      </w:r>
      <w:r w:rsidR="003B2D7A">
        <w:rPr>
          <w:rFonts w:ascii="Times New Roman" w:hAnsi="Times New Roman" w:cs="Times New Roman"/>
          <w:sz w:val="24"/>
          <w:szCs w:val="24"/>
        </w:rPr>
        <w:t xml:space="preserve"> if they’ve</w:t>
      </w:r>
      <w:r>
        <w:rPr>
          <w:rFonts w:ascii="Times New Roman" w:hAnsi="Times New Roman" w:cs="Times New Roman"/>
          <w:sz w:val="24"/>
          <w:szCs w:val="24"/>
        </w:rPr>
        <w:t xml:space="preserve"> already</w:t>
      </w:r>
      <w:r w:rsidR="003B2D7A">
        <w:rPr>
          <w:rFonts w:ascii="Times New Roman" w:hAnsi="Times New Roman" w:cs="Times New Roman"/>
          <w:sz w:val="24"/>
          <w:szCs w:val="24"/>
        </w:rPr>
        <w:t xml:space="preserve"> passed it a branch.  This is current policy.</w:t>
      </w:r>
    </w:p>
    <w:p w14:paraId="4FD0D4C7" w14:textId="6B51101D" w:rsidR="003B2D7A" w:rsidRDefault="003B2D7A" w:rsidP="00CC3E6D">
      <w:pPr>
        <w:pStyle w:val="ListParagraph"/>
        <w:numPr>
          <w:ilvl w:val="1"/>
          <w:numId w:val="28"/>
        </w:numPr>
        <w:spacing w:line="360" w:lineRule="auto"/>
        <w:rPr>
          <w:rFonts w:ascii="Times New Roman" w:hAnsi="Times New Roman" w:cs="Times New Roman"/>
          <w:sz w:val="24"/>
          <w:szCs w:val="24"/>
        </w:rPr>
      </w:pPr>
      <w:r>
        <w:rPr>
          <w:rFonts w:ascii="Times New Roman" w:hAnsi="Times New Roman" w:cs="Times New Roman"/>
          <w:sz w:val="24"/>
          <w:szCs w:val="24"/>
        </w:rPr>
        <w:t>Matt</w:t>
      </w:r>
      <w:r w:rsidR="00EC6038">
        <w:rPr>
          <w:rFonts w:ascii="Times New Roman" w:hAnsi="Times New Roman" w:cs="Times New Roman"/>
          <w:sz w:val="24"/>
          <w:szCs w:val="24"/>
        </w:rPr>
        <w:t xml:space="preserve"> Swinarski</w:t>
      </w:r>
      <w:r>
        <w:rPr>
          <w:rFonts w:ascii="Times New Roman" w:hAnsi="Times New Roman" w:cs="Times New Roman"/>
          <w:sz w:val="24"/>
          <w:szCs w:val="24"/>
        </w:rPr>
        <w:t>: It is now official that they can’t do this?</w:t>
      </w:r>
    </w:p>
    <w:p w14:paraId="197FB4C8" w14:textId="57627F1F" w:rsidR="003B2D7A" w:rsidRDefault="003B2D7A" w:rsidP="00CC3E6D">
      <w:pPr>
        <w:pStyle w:val="ListParagraph"/>
        <w:numPr>
          <w:ilvl w:val="1"/>
          <w:numId w:val="28"/>
        </w:numPr>
        <w:spacing w:line="360" w:lineRule="auto"/>
        <w:rPr>
          <w:rFonts w:ascii="Times New Roman" w:hAnsi="Times New Roman" w:cs="Times New Roman"/>
          <w:sz w:val="24"/>
          <w:szCs w:val="24"/>
        </w:rPr>
      </w:pPr>
      <w:r>
        <w:rPr>
          <w:rFonts w:ascii="Times New Roman" w:hAnsi="Times New Roman" w:cs="Times New Roman"/>
          <w:sz w:val="24"/>
          <w:szCs w:val="24"/>
        </w:rPr>
        <w:t>Rod</w:t>
      </w:r>
      <w:r w:rsidR="00EC6038">
        <w:rPr>
          <w:rFonts w:ascii="Times New Roman" w:hAnsi="Times New Roman" w:cs="Times New Roman"/>
          <w:sz w:val="24"/>
          <w:szCs w:val="24"/>
        </w:rPr>
        <w:t xml:space="preserve"> Troester</w:t>
      </w:r>
      <w:r>
        <w:rPr>
          <w:rFonts w:ascii="Times New Roman" w:hAnsi="Times New Roman" w:cs="Times New Roman"/>
          <w:sz w:val="24"/>
          <w:szCs w:val="24"/>
        </w:rPr>
        <w:t>: This has always been the policy</w:t>
      </w:r>
    </w:p>
    <w:p w14:paraId="53471201" w14:textId="05821239" w:rsidR="003B2D7A" w:rsidRDefault="003B2D7A" w:rsidP="00CC3E6D">
      <w:pPr>
        <w:pStyle w:val="ListParagraph"/>
        <w:numPr>
          <w:ilvl w:val="1"/>
          <w:numId w:val="28"/>
        </w:numPr>
        <w:spacing w:line="360" w:lineRule="auto"/>
        <w:rPr>
          <w:rFonts w:ascii="Times New Roman" w:hAnsi="Times New Roman" w:cs="Times New Roman"/>
          <w:sz w:val="24"/>
          <w:szCs w:val="24"/>
        </w:rPr>
      </w:pPr>
      <w:r>
        <w:rPr>
          <w:rFonts w:ascii="Times New Roman" w:hAnsi="Times New Roman" w:cs="Times New Roman"/>
          <w:sz w:val="24"/>
          <w:szCs w:val="24"/>
        </w:rPr>
        <w:t>Dawn</w:t>
      </w:r>
      <w:r w:rsidR="00EC6038">
        <w:rPr>
          <w:rFonts w:ascii="Times New Roman" w:hAnsi="Times New Roman" w:cs="Times New Roman"/>
          <w:sz w:val="24"/>
          <w:szCs w:val="24"/>
        </w:rPr>
        <w:t xml:space="preserve"> Blasko</w:t>
      </w:r>
      <w:r>
        <w:rPr>
          <w:rFonts w:ascii="Times New Roman" w:hAnsi="Times New Roman" w:cs="Times New Roman"/>
          <w:sz w:val="24"/>
          <w:szCs w:val="24"/>
        </w:rPr>
        <w:t>: But they’ve done it and they’ve gotten away with it.</w:t>
      </w:r>
    </w:p>
    <w:p w14:paraId="688A96CA" w14:textId="7C82A1A5" w:rsidR="00F94D88" w:rsidRDefault="00F94D88" w:rsidP="00CC3E6D">
      <w:pPr>
        <w:pStyle w:val="ListParagraph"/>
        <w:numPr>
          <w:ilvl w:val="1"/>
          <w:numId w:val="28"/>
        </w:numPr>
        <w:spacing w:line="360" w:lineRule="auto"/>
        <w:rPr>
          <w:rFonts w:ascii="Times New Roman" w:hAnsi="Times New Roman" w:cs="Times New Roman"/>
          <w:sz w:val="24"/>
          <w:szCs w:val="24"/>
        </w:rPr>
      </w:pPr>
      <w:r>
        <w:rPr>
          <w:rFonts w:ascii="Times New Roman" w:hAnsi="Times New Roman" w:cs="Times New Roman"/>
          <w:sz w:val="24"/>
          <w:szCs w:val="24"/>
        </w:rPr>
        <w:t>Rod</w:t>
      </w:r>
      <w:r w:rsidR="00EC6038">
        <w:rPr>
          <w:rFonts w:ascii="Times New Roman" w:hAnsi="Times New Roman" w:cs="Times New Roman"/>
          <w:sz w:val="24"/>
          <w:szCs w:val="24"/>
        </w:rPr>
        <w:t xml:space="preserve"> Troester</w:t>
      </w:r>
      <w:r>
        <w:rPr>
          <w:rFonts w:ascii="Times New Roman" w:hAnsi="Times New Roman" w:cs="Times New Roman"/>
          <w:sz w:val="24"/>
          <w:szCs w:val="24"/>
        </w:rPr>
        <w:t xml:space="preserve">: There are credits that a program can require be taken as a resident in the program. </w:t>
      </w:r>
    </w:p>
    <w:p w14:paraId="27C7A8D6" w14:textId="47B6010F" w:rsidR="00F94D88" w:rsidRDefault="00EC6038" w:rsidP="00CC3E6D">
      <w:pPr>
        <w:pStyle w:val="ListParagraph"/>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Mike Rutter: Where do we stand in the</w:t>
      </w:r>
      <w:r w:rsidR="00F94D88">
        <w:rPr>
          <w:rFonts w:ascii="Times New Roman" w:hAnsi="Times New Roman" w:cs="Times New Roman"/>
          <w:sz w:val="24"/>
          <w:szCs w:val="24"/>
        </w:rPr>
        <w:t xml:space="preserve"> process of renewing gen</w:t>
      </w:r>
      <w:r>
        <w:rPr>
          <w:rFonts w:ascii="Times New Roman" w:hAnsi="Times New Roman" w:cs="Times New Roman"/>
          <w:sz w:val="24"/>
          <w:szCs w:val="24"/>
        </w:rPr>
        <w:t>eral</w:t>
      </w:r>
      <w:r w:rsidR="00F94D88">
        <w:rPr>
          <w:rFonts w:ascii="Times New Roman" w:hAnsi="Times New Roman" w:cs="Times New Roman"/>
          <w:sz w:val="24"/>
          <w:szCs w:val="24"/>
        </w:rPr>
        <w:t xml:space="preserve"> ed</w:t>
      </w:r>
      <w:r>
        <w:rPr>
          <w:rFonts w:ascii="Times New Roman" w:hAnsi="Times New Roman" w:cs="Times New Roman"/>
          <w:sz w:val="24"/>
          <w:szCs w:val="24"/>
        </w:rPr>
        <w:t>ucation course</w:t>
      </w:r>
      <w:r w:rsidR="00F94D88">
        <w:rPr>
          <w:rFonts w:ascii="Times New Roman" w:hAnsi="Times New Roman" w:cs="Times New Roman"/>
          <w:sz w:val="24"/>
          <w:szCs w:val="24"/>
        </w:rPr>
        <w:t>s?</w:t>
      </w:r>
    </w:p>
    <w:p w14:paraId="31A4F156" w14:textId="64425844" w:rsidR="00F94D88" w:rsidRDefault="00F94D88" w:rsidP="00CC3E6D">
      <w:pPr>
        <w:pStyle w:val="ListParagraph"/>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Rod</w:t>
      </w:r>
      <w:r w:rsidR="00EC6038">
        <w:rPr>
          <w:rFonts w:ascii="Times New Roman" w:hAnsi="Times New Roman" w:cs="Times New Roman"/>
          <w:sz w:val="24"/>
          <w:szCs w:val="24"/>
        </w:rPr>
        <w:t xml:space="preserve"> Troester</w:t>
      </w:r>
      <w:r>
        <w:rPr>
          <w:rFonts w:ascii="Times New Roman" w:hAnsi="Times New Roman" w:cs="Times New Roman"/>
          <w:sz w:val="24"/>
          <w:szCs w:val="24"/>
        </w:rPr>
        <w:t>: Every gen</w:t>
      </w:r>
      <w:r w:rsidR="00EC6038">
        <w:rPr>
          <w:rFonts w:ascii="Times New Roman" w:hAnsi="Times New Roman" w:cs="Times New Roman"/>
          <w:sz w:val="24"/>
          <w:szCs w:val="24"/>
        </w:rPr>
        <w:t>eral</w:t>
      </w:r>
      <w:r>
        <w:rPr>
          <w:rFonts w:ascii="Times New Roman" w:hAnsi="Times New Roman" w:cs="Times New Roman"/>
          <w:sz w:val="24"/>
          <w:szCs w:val="24"/>
        </w:rPr>
        <w:t xml:space="preserve"> ed</w:t>
      </w:r>
      <w:r w:rsidR="00EC6038">
        <w:rPr>
          <w:rFonts w:ascii="Times New Roman" w:hAnsi="Times New Roman" w:cs="Times New Roman"/>
          <w:sz w:val="24"/>
          <w:szCs w:val="24"/>
        </w:rPr>
        <w:t>ucation course</w:t>
      </w:r>
      <w:r>
        <w:rPr>
          <w:rFonts w:ascii="Times New Roman" w:hAnsi="Times New Roman" w:cs="Times New Roman"/>
          <w:sz w:val="24"/>
          <w:szCs w:val="24"/>
        </w:rPr>
        <w:t xml:space="preserve"> will go back through the approval process to make sure everyone aligns wit</w:t>
      </w:r>
      <w:r w:rsidR="00F642F6">
        <w:rPr>
          <w:rFonts w:ascii="Times New Roman" w:hAnsi="Times New Roman" w:cs="Times New Roman"/>
          <w:sz w:val="24"/>
          <w:szCs w:val="24"/>
        </w:rPr>
        <w:t>h</w:t>
      </w:r>
      <w:r>
        <w:rPr>
          <w:rFonts w:ascii="Times New Roman" w:hAnsi="Times New Roman" w:cs="Times New Roman"/>
          <w:sz w:val="24"/>
          <w:szCs w:val="24"/>
        </w:rPr>
        <w:t xml:space="preserve"> the new gen ed</w:t>
      </w:r>
      <w:r w:rsidR="00F642F6">
        <w:rPr>
          <w:rFonts w:ascii="Times New Roman" w:hAnsi="Times New Roman" w:cs="Times New Roman"/>
          <w:sz w:val="24"/>
          <w:szCs w:val="24"/>
        </w:rPr>
        <w:t>ucation require</w:t>
      </w:r>
      <w:r>
        <w:rPr>
          <w:rFonts w:ascii="Times New Roman" w:hAnsi="Times New Roman" w:cs="Times New Roman"/>
          <w:sz w:val="24"/>
          <w:szCs w:val="24"/>
        </w:rPr>
        <w:t>ments. My suggestion is that every program that teaches gen</w:t>
      </w:r>
      <w:r w:rsidR="00F642F6">
        <w:rPr>
          <w:rFonts w:ascii="Times New Roman" w:hAnsi="Times New Roman" w:cs="Times New Roman"/>
          <w:sz w:val="24"/>
          <w:szCs w:val="24"/>
        </w:rPr>
        <w:t>eral</w:t>
      </w:r>
      <w:r>
        <w:rPr>
          <w:rFonts w:ascii="Times New Roman" w:hAnsi="Times New Roman" w:cs="Times New Roman"/>
          <w:sz w:val="24"/>
          <w:szCs w:val="24"/>
        </w:rPr>
        <w:t xml:space="preserve"> ed</w:t>
      </w:r>
      <w:r w:rsidR="00F642F6">
        <w:rPr>
          <w:rFonts w:ascii="Times New Roman" w:hAnsi="Times New Roman" w:cs="Times New Roman"/>
          <w:sz w:val="24"/>
          <w:szCs w:val="24"/>
        </w:rPr>
        <w:t>ucation</w:t>
      </w:r>
      <w:r>
        <w:rPr>
          <w:rFonts w:ascii="Times New Roman" w:hAnsi="Times New Roman" w:cs="Times New Roman"/>
          <w:sz w:val="24"/>
          <w:szCs w:val="24"/>
        </w:rPr>
        <w:t xml:space="preserve"> classes should be reaching out to </w:t>
      </w:r>
      <w:r w:rsidR="00F642F6">
        <w:rPr>
          <w:rFonts w:ascii="Times New Roman" w:hAnsi="Times New Roman" w:cs="Times New Roman"/>
          <w:sz w:val="24"/>
          <w:szCs w:val="24"/>
        </w:rPr>
        <w:t xml:space="preserve">the </w:t>
      </w:r>
      <w:r>
        <w:rPr>
          <w:rFonts w:ascii="Times New Roman" w:hAnsi="Times New Roman" w:cs="Times New Roman"/>
          <w:sz w:val="24"/>
          <w:szCs w:val="24"/>
        </w:rPr>
        <w:t>U</w:t>
      </w:r>
      <w:r w:rsidR="00F642F6">
        <w:rPr>
          <w:rFonts w:ascii="Times New Roman" w:hAnsi="Times New Roman" w:cs="Times New Roman"/>
          <w:sz w:val="24"/>
          <w:szCs w:val="24"/>
        </w:rPr>
        <w:t xml:space="preserve">niversity </w:t>
      </w:r>
      <w:r>
        <w:rPr>
          <w:rFonts w:ascii="Times New Roman" w:hAnsi="Times New Roman" w:cs="Times New Roman"/>
          <w:sz w:val="24"/>
          <w:szCs w:val="24"/>
        </w:rPr>
        <w:t>P</w:t>
      </w:r>
      <w:r w:rsidR="00F642F6">
        <w:rPr>
          <w:rFonts w:ascii="Times New Roman" w:hAnsi="Times New Roman" w:cs="Times New Roman"/>
          <w:sz w:val="24"/>
          <w:szCs w:val="24"/>
        </w:rPr>
        <w:t>ark</w:t>
      </w:r>
      <w:r>
        <w:rPr>
          <w:rFonts w:ascii="Times New Roman" w:hAnsi="Times New Roman" w:cs="Times New Roman"/>
          <w:sz w:val="24"/>
          <w:szCs w:val="24"/>
        </w:rPr>
        <w:t xml:space="preserve"> to coordinate efforts so we don’t get to the point that U</w:t>
      </w:r>
      <w:r w:rsidR="00F642F6">
        <w:rPr>
          <w:rFonts w:ascii="Times New Roman" w:hAnsi="Times New Roman" w:cs="Times New Roman"/>
          <w:sz w:val="24"/>
          <w:szCs w:val="24"/>
        </w:rPr>
        <w:t xml:space="preserve">niversity </w:t>
      </w:r>
      <w:r>
        <w:rPr>
          <w:rFonts w:ascii="Times New Roman" w:hAnsi="Times New Roman" w:cs="Times New Roman"/>
          <w:sz w:val="24"/>
          <w:szCs w:val="24"/>
        </w:rPr>
        <w:t>P</w:t>
      </w:r>
      <w:r w:rsidR="00F642F6">
        <w:rPr>
          <w:rFonts w:ascii="Times New Roman" w:hAnsi="Times New Roman" w:cs="Times New Roman"/>
          <w:sz w:val="24"/>
          <w:szCs w:val="24"/>
        </w:rPr>
        <w:t>ark</w:t>
      </w:r>
      <w:r>
        <w:rPr>
          <w:rFonts w:ascii="Times New Roman" w:hAnsi="Times New Roman" w:cs="Times New Roman"/>
          <w:sz w:val="24"/>
          <w:szCs w:val="24"/>
        </w:rPr>
        <w:t xml:space="preserve"> is telling us what to do.</w:t>
      </w:r>
    </w:p>
    <w:p w14:paraId="1FCB30AF" w14:textId="5576AEDC" w:rsidR="00F94D88" w:rsidRDefault="00F94D88" w:rsidP="00CC3E6D">
      <w:pPr>
        <w:pStyle w:val="ListParagraph"/>
        <w:numPr>
          <w:ilvl w:val="1"/>
          <w:numId w:val="28"/>
        </w:numPr>
        <w:spacing w:line="360" w:lineRule="auto"/>
        <w:rPr>
          <w:rFonts w:ascii="Times New Roman" w:hAnsi="Times New Roman" w:cs="Times New Roman"/>
          <w:sz w:val="24"/>
          <w:szCs w:val="24"/>
        </w:rPr>
      </w:pPr>
      <w:r>
        <w:rPr>
          <w:rFonts w:ascii="Times New Roman" w:hAnsi="Times New Roman" w:cs="Times New Roman"/>
          <w:sz w:val="24"/>
          <w:szCs w:val="24"/>
        </w:rPr>
        <w:t>Mike</w:t>
      </w:r>
      <w:r w:rsidR="00F642F6">
        <w:rPr>
          <w:rFonts w:ascii="Times New Roman" w:hAnsi="Times New Roman" w:cs="Times New Roman"/>
          <w:sz w:val="24"/>
          <w:szCs w:val="24"/>
        </w:rPr>
        <w:t xml:space="preserve"> Rutter: So is the onus</w:t>
      </w:r>
      <w:r>
        <w:rPr>
          <w:rFonts w:ascii="Times New Roman" w:hAnsi="Times New Roman" w:cs="Times New Roman"/>
          <w:sz w:val="24"/>
          <w:szCs w:val="24"/>
        </w:rPr>
        <w:t xml:space="preserve"> on us to contact them?</w:t>
      </w:r>
    </w:p>
    <w:p w14:paraId="51176524" w14:textId="1273CC3D" w:rsidR="00F94D88" w:rsidRDefault="00F94D88" w:rsidP="00CC3E6D">
      <w:pPr>
        <w:pStyle w:val="ListParagraph"/>
        <w:numPr>
          <w:ilvl w:val="1"/>
          <w:numId w:val="28"/>
        </w:numPr>
        <w:spacing w:line="360" w:lineRule="auto"/>
        <w:rPr>
          <w:rFonts w:ascii="Times New Roman" w:hAnsi="Times New Roman" w:cs="Times New Roman"/>
          <w:sz w:val="24"/>
          <w:szCs w:val="24"/>
        </w:rPr>
      </w:pPr>
      <w:r>
        <w:rPr>
          <w:rFonts w:ascii="Times New Roman" w:hAnsi="Times New Roman" w:cs="Times New Roman"/>
          <w:sz w:val="24"/>
          <w:szCs w:val="24"/>
        </w:rPr>
        <w:t>Rod</w:t>
      </w:r>
      <w:r w:rsidR="00F642F6">
        <w:rPr>
          <w:rFonts w:ascii="Times New Roman" w:hAnsi="Times New Roman" w:cs="Times New Roman"/>
          <w:sz w:val="24"/>
          <w:szCs w:val="24"/>
        </w:rPr>
        <w:t xml:space="preserve"> </w:t>
      </w:r>
      <w:proofErr w:type="spellStart"/>
      <w:r w:rsidR="00F642F6">
        <w:rPr>
          <w:rFonts w:ascii="Times New Roman" w:hAnsi="Times New Roman" w:cs="Times New Roman"/>
          <w:sz w:val="24"/>
          <w:szCs w:val="24"/>
        </w:rPr>
        <w:t>Troesgter</w:t>
      </w:r>
      <w:proofErr w:type="spellEnd"/>
      <w:r>
        <w:rPr>
          <w:rFonts w:ascii="Times New Roman" w:hAnsi="Times New Roman" w:cs="Times New Roman"/>
          <w:sz w:val="24"/>
          <w:szCs w:val="24"/>
        </w:rPr>
        <w:t>: It should be both ways</w:t>
      </w:r>
    </w:p>
    <w:p w14:paraId="098FFF6E" w14:textId="1169903E" w:rsidR="00F94D88" w:rsidRPr="00F94D88" w:rsidRDefault="00F94D88" w:rsidP="00CC3E6D">
      <w:pPr>
        <w:pStyle w:val="ListParagraph"/>
        <w:numPr>
          <w:ilvl w:val="1"/>
          <w:numId w:val="28"/>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Dawn</w:t>
      </w:r>
      <w:r w:rsidR="00F642F6">
        <w:rPr>
          <w:rFonts w:ascii="Times New Roman" w:hAnsi="Times New Roman" w:cs="Times New Roman"/>
          <w:sz w:val="24"/>
          <w:szCs w:val="24"/>
        </w:rPr>
        <w:t xml:space="preserve"> Blasko</w:t>
      </w:r>
      <w:r>
        <w:rPr>
          <w:rFonts w:ascii="Times New Roman" w:hAnsi="Times New Roman" w:cs="Times New Roman"/>
          <w:sz w:val="24"/>
          <w:szCs w:val="24"/>
        </w:rPr>
        <w:t xml:space="preserve">: What the senate </w:t>
      </w:r>
      <w:r w:rsidR="00F642F6">
        <w:rPr>
          <w:rFonts w:ascii="Times New Roman" w:hAnsi="Times New Roman" w:cs="Times New Roman"/>
          <w:sz w:val="24"/>
          <w:szCs w:val="24"/>
        </w:rPr>
        <w:t>is trying to avoid is putting University Park</w:t>
      </w:r>
      <w:r>
        <w:rPr>
          <w:rFonts w:ascii="Times New Roman" w:hAnsi="Times New Roman" w:cs="Times New Roman"/>
          <w:sz w:val="24"/>
          <w:szCs w:val="24"/>
        </w:rPr>
        <w:t xml:space="preserve"> in charge which means everyone needs to reach out. </w:t>
      </w:r>
    </w:p>
    <w:p w14:paraId="7446E145" w14:textId="77777777" w:rsidR="005F6924" w:rsidRDefault="00B436A8" w:rsidP="00CC3E6D">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 xml:space="preserve">Joshua Pannaman, </w:t>
      </w:r>
      <w:r w:rsidR="005F6924">
        <w:rPr>
          <w:rFonts w:ascii="Times New Roman" w:hAnsi="Times New Roman" w:cs="Times New Roman"/>
          <w:sz w:val="24"/>
          <w:szCs w:val="24"/>
        </w:rPr>
        <w:t>Student/Senate Representatives</w:t>
      </w:r>
    </w:p>
    <w:p w14:paraId="5E3D0AC0" w14:textId="77777777" w:rsidR="009C208A" w:rsidRDefault="009C208A" w:rsidP="00CC3E6D">
      <w:pPr>
        <w:pStyle w:val="ListParagraph"/>
        <w:numPr>
          <w:ilvl w:val="1"/>
          <w:numId w:val="13"/>
        </w:numPr>
        <w:spacing w:line="360" w:lineRule="auto"/>
        <w:rPr>
          <w:rFonts w:ascii="Times New Roman" w:hAnsi="Times New Roman" w:cs="Times New Roman"/>
          <w:sz w:val="24"/>
          <w:szCs w:val="24"/>
        </w:rPr>
      </w:pPr>
      <w:r>
        <w:rPr>
          <w:rFonts w:ascii="Times New Roman" w:hAnsi="Times New Roman" w:cs="Times New Roman"/>
          <w:sz w:val="24"/>
          <w:szCs w:val="24"/>
        </w:rPr>
        <w:t>No report</w:t>
      </w:r>
    </w:p>
    <w:p w14:paraId="66D25D29" w14:textId="77777777" w:rsidR="00A7480F" w:rsidRDefault="008F0538" w:rsidP="00CC3E6D">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Dr. </w:t>
      </w:r>
      <w:r w:rsidR="00A7480F" w:rsidRPr="008F0538">
        <w:rPr>
          <w:rFonts w:ascii="Times New Roman" w:hAnsi="Times New Roman" w:cs="Times New Roman"/>
          <w:sz w:val="24"/>
          <w:szCs w:val="24"/>
        </w:rPr>
        <w:t>Ralph</w:t>
      </w:r>
      <w:r w:rsidR="00902A70" w:rsidRPr="008F0538">
        <w:rPr>
          <w:rFonts w:ascii="Times New Roman" w:hAnsi="Times New Roman" w:cs="Times New Roman"/>
          <w:sz w:val="24"/>
          <w:szCs w:val="24"/>
        </w:rPr>
        <w:t xml:space="preserve"> Ford, Chancellor </w:t>
      </w:r>
    </w:p>
    <w:p w14:paraId="2F4CDFF0" w14:textId="068FB58C" w:rsidR="00F94D88" w:rsidRDefault="00F94D88" w:rsidP="00CC3E6D">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Provost Jones he has a “semi-cute video” of him promoting the strategic planning sessions that he will be hosting</w:t>
      </w:r>
      <w:r w:rsidR="00654C78">
        <w:rPr>
          <w:rFonts w:ascii="Times New Roman" w:hAnsi="Times New Roman" w:cs="Times New Roman"/>
          <w:sz w:val="24"/>
          <w:szCs w:val="24"/>
        </w:rPr>
        <w:t>. Provost Jones will present a session at Behrend in April. That one will be on D</w:t>
      </w:r>
      <w:r>
        <w:rPr>
          <w:rFonts w:ascii="Times New Roman" w:hAnsi="Times New Roman" w:cs="Times New Roman"/>
          <w:sz w:val="24"/>
          <w:szCs w:val="24"/>
        </w:rPr>
        <w:t xml:space="preserve">igital </w:t>
      </w:r>
      <w:r w:rsidR="00654C78">
        <w:rPr>
          <w:rFonts w:ascii="Times New Roman" w:hAnsi="Times New Roman" w:cs="Times New Roman"/>
          <w:sz w:val="24"/>
          <w:szCs w:val="24"/>
        </w:rPr>
        <w:t>I</w:t>
      </w:r>
      <w:r>
        <w:rPr>
          <w:rFonts w:ascii="Times New Roman" w:hAnsi="Times New Roman" w:cs="Times New Roman"/>
          <w:sz w:val="24"/>
          <w:szCs w:val="24"/>
        </w:rPr>
        <w:t xml:space="preserve">nnovation. </w:t>
      </w:r>
      <w:r w:rsidR="00654C78">
        <w:rPr>
          <w:rFonts w:ascii="Times New Roman" w:hAnsi="Times New Roman" w:cs="Times New Roman"/>
          <w:sz w:val="24"/>
          <w:szCs w:val="24"/>
        </w:rPr>
        <w:t>T</w:t>
      </w:r>
      <w:r>
        <w:rPr>
          <w:rFonts w:ascii="Times New Roman" w:hAnsi="Times New Roman" w:cs="Times New Roman"/>
          <w:sz w:val="24"/>
          <w:szCs w:val="24"/>
        </w:rPr>
        <w:t xml:space="preserve">here are 8 themes in the strategic plan being </w:t>
      </w:r>
      <w:r w:rsidR="00654C78">
        <w:rPr>
          <w:rFonts w:ascii="Times New Roman" w:hAnsi="Times New Roman" w:cs="Times New Roman"/>
          <w:sz w:val="24"/>
          <w:szCs w:val="24"/>
        </w:rPr>
        <w:t>looked at by people across the University,</w:t>
      </w:r>
      <w:r>
        <w:rPr>
          <w:rFonts w:ascii="Times New Roman" w:hAnsi="Times New Roman" w:cs="Times New Roman"/>
          <w:sz w:val="24"/>
          <w:szCs w:val="24"/>
        </w:rPr>
        <w:t xml:space="preserve"> hear</w:t>
      </w:r>
      <w:r w:rsidR="00654C78">
        <w:rPr>
          <w:rFonts w:ascii="Times New Roman" w:hAnsi="Times New Roman" w:cs="Times New Roman"/>
          <w:sz w:val="24"/>
          <w:szCs w:val="24"/>
        </w:rPr>
        <w:t>ing</w:t>
      </w:r>
      <w:r>
        <w:rPr>
          <w:rFonts w:ascii="Times New Roman" w:hAnsi="Times New Roman" w:cs="Times New Roman"/>
          <w:sz w:val="24"/>
          <w:szCs w:val="24"/>
        </w:rPr>
        <w:t xml:space="preserve"> what the committees are coming up</w:t>
      </w:r>
      <w:r w:rsidR="00654C78">
        <w:rPr>
          <w:rFonts w:ascii="Times New Roman" w:hAnsi="Times New Roman" w:cs="Times New Roman"/>
          <w:sz w:val="24"/>
          <w:szCs w:val="24"/>
        </w:rPr>
        <w:t xml:space="preserve"> with, and providing</w:t>
      </w:r>
      <w:r>
        <w:rPr>
          <w:rFonts w:ascii="Times New Roman" w:hAnsi="Times New Roman" w:cs="Times New Roman"/>
          <w:sz w:val="24"/>
          <w:szCs w:val="24"/>
        </w:rPr>
        <w:t xml:space="preserve"> feedback.</w:t>
      </w:r>
    </w:p>
    <w:p w14:paraId="3337BF33" w14:textId="77777777" w:rsidR="00A03931" w:rsidRDefault="008F0538" w:rsidP="00CC3E6D">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Dr. Mary Kahl, Senior Associate Dean for Academic Affairs</w:t>
      </w:r>
    </w:p>
    <w:p w14:paraId="7CAEC62A" w14:textId="74A5CF6C" w:rsidR="00F94D88" w:rsidRDefault="00F94D88" w:rsidP="00CC3E6D">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AIM Mentor program: Fatima is hired. She is currently meeting with 16 </w:t>
      </w:r>
      <w:r w:rsidR="00CC3E6D">
        <w:rPr>
          <w:rFonts w:ascii="Times New Roman" w:hAnsi="Times New Roman" w:cs="Times New Roman"/>
          <w:sz w:val="24"/>
          <w:szCs w:val="24"/>
        </w:rPr>
        <w:t>AIM</w:t>
      </w:r>
      <w:r>
        <w:rPr>
          <w:rFonts w:ascii="Times New Roman" w:hAnsi="Times New Roman" w:cs="Times New Roman"/>
          <w:sz w:val="24"/>
          <w:szCs w:val="24"/>
        </w:rPr>
        <w:t xml:space="preserve"> students this semester a</w:t>
      </w:r>
      <w:r w:rsidR="00FC754B">
        <w:rPr>
          <w:rFonts w:ascii="Times New Roman" w:hAnsi="Times New Roman" w:cs="Times New Roman"/>
          <w:sz w:val="24"/>
          <w:szCs w:val="24"/>
        </w:rPr>
        <w:t>nd meeting to sign contracts</w:t>
      </w:r>
      <w:r>
        <w:rPr>
          <w:rFonts w:ascii="Times New Roman" w:hAnsi="Times New Roman" w:cs="Times New Roman"/>
          <w:sz w:val="24"/>
          <w:szCs w:val="24"/>
        </w:rPr>
        <w:t>. This is staffed and up and running.</w:t>
      </w:r>
    </w:p>
    <w:p w14:paraId="57F533C4" w14:textId="043AE28C" w:rsidR="00F94D88" w:rsidRDefault="00FC754B" w:rsidP="00CC3E6D">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The PASSS program-Behrend a</w:t>
      </w:r>
      <w:r w:rsidR="00F94D88">
        <w:rPr>
          <w:rFonts w:ascii="Times New Roman" w:hAnsi="Times New Roman" w:cs="Times New Roman"/>
          <w:sz w:val="24"/>
          <w:szCs w:val="24"/>
        </w:rPr>
        <w:t>ccepted the invitation from U</w:t>
      </w:r>
      <w:r>
        <w:rPr>
          <w:rFonts w:ascii="Times New Roman" w:hAnsi="Times New Roman" w:cs="Times New Roman"/>
          <w:sz w:val="24"/>
          <w:szCs w:val="24"/>
        </w:rPr>
        <w:t xml:space="preserve">niversity </w:t>
      </w:r>
      <w:r w:rsidR="00F94D88">
        <w:rPr>
          <w:rFonts w:ascii="Times New Roman" w:hAnsi="Times New Roman" w:cs="Times New Roman"/>
          <w:sz w:val="24"/>
          <w:szCs w:val="24"/>
        </w:rPr>
        <w:t>P</w:t>
      </w:r>
      <w:r>
        <w:rPr>
          <w:rFonts w:ascii="Times New Roman" w:hAnsi="Times New Roman" w:cs="Times New Roman"/>
          <w:sz w:val="24"/>
          <w:szCs w:val="24"/>
        </w:rPr>
        <w:t>ark</w:t>
      </w:r>
      <w:r w:rsidR="00F94D88">
        <w:rPr>
          <w:rFonts w:ascii="Times New Roman" w:hAnsi="Times New Roman" w:cs="Times New Roman"/>
          <w:sz w:val="24"/>
          <w:szCs w:val="24"/>
        </w:rPr>
        <w:t xml:space="preserve"> to bring this</w:t>
      </w:r>
      <w:r>
        <w:rPr>
          <w:rFonts w:ascii="Times New Roman" w:hAnsi="Times New Roman" w:cs="Times New Roman"/>
          <w:sz w:val="24"/>
          <w:szCs w:val="24"/>
        </w:rPr>
        <w:t xml:space="preserve"> program</w:t>
      </w:r>
      <w:r w:rsidR="00F94D88">
        <w:rPr>
          <w:rFonts w:ascii="Times New Roman" w:hAnsi="Times New Roman" w:cs="Times New Roman"/>
          <w:sz w:val="24"/>
          <w:szCs w:val="24"/>
        </w:rPr>
        <w:t xml:space="preserve"> to campus. Several other c</w:t>
      </w:r>
      <w:r>
        <w:rPr>
          <w:rFonts w:ascii="Times New Roman" w:hAnsi="Times New Roman" w:cs="Times New Roman"/>
          <w:sz w:val="24"/>
          <w:szCs w:val="24"/>
        </w:rPr>
        <w:t>ampuses have the PASSS program as well</w:t>
      </w:r>
      <w:r w:rsidR="00F94D88">
        <w:rPr>
          <w:rFonts w:ascii="Times New Roman" w:hAnsi="Times New Roman" w:cs="Times New Roman"/>
          <w:sz w:val="24"/>
          <w:szCs w:val="24"/>
        </w:rPr>
        <w:t>. This will bring us fu</w:t>
      </w:r>
      <w:r>
        <w:rPr>
          <w:rFonts w:ascii="Times New Roman" w:hAnsi="Times New Roman" w:cs="Times New Roman"/>
          <w:sz w:val="24"/>
          <w:szCs w:val="24"/>
        </w:rPr>
        <w:t>r</w:t>
      </w:r>
      <w:r w:rsidR="00F94D88">
        <w:rPr>
          <w:rFonts w:ascii="Times New Roman" w:hAnsi="Times New Roman" w:cs="Times New Roman"/>
          <w:sz w:val="24"/>
          <w:szCs w:val="24"/>
        </w:rPr>
        <w:t xml:space="preserve">ther in alignment with </w:t>
      </w:r>
      <w:r>
        <w:rPr>
          <w:rFonts w:ascii="Times New Roman" w:hAnsi="Times New Roman" w:cs="Times New Roman"/>
          <w:sz w:val="24"/>
          <w:szCs w:val="24"/>
        </w:rPr>
        <w:t xml:space="preserve">the </w:t>
      </w:r>
      <w:r w:rsidR="00F94D88">
        <w:rPr>
          <w:rFonts w:ascii="Times New Roman" w:hAnsi="Times New Roman" w:cs="Times New Roman"/>
          <w:sz w:val="24"/>
          <w:szCs w:val="24"/>
        </w:rPr>
        <w:t xml:space="preserve">AIM Mentor program and what Faith Graham is doing. </w:t>
      </w:r>
      <w:r>
        <w:rPr>
          <w:rFonts w:ascii="Times New Roman" w:hAnsi="Times New Roman" w:cs="Times New Roman"/>
          <w:sz w:val="24"/>
          <w:szCs w:val="24"/>
        </w:rPr>
        <w:t xml:space="preserve">When students apply, they indicate whether they are a </w:t>
      </w:r>
      <w:r w:rsidR="00F94D88">
        <w:rPr>
          <w:rFonts w:ascii="Times New Roman" w:hAnsi="Times New Roman" w:cs="Times New Roman"/>
          <w:sz w:val="24"/>
          <w:szCs w:val="24"/>
        </w:rPr>
        <w:t>low income, ethnic minority, or first gen</w:t>
      </w:r>
      <w:r>
        <w:rPr>
          <w:rFonts w:ascii="Times New Roman" w:hAnsi="Times New Roman" w:cs="Times New Roman"/>
          <w:sz w:val="24"/>
          <w:szCs w:val="24"/>
        </w:rPr>
        <w:t>eration college student</w:t>
      </w:r>
      <w:r w:rsidR="00F94D88">
        <w:rPr>
          <w:rFonts w:ascii="Times New Roman" w:hAnsi="Times New Roman" w:cs="Times New Roman"/>
          <w:sz w:val="24"/>
          <w:szCs w:val="24"/>
        </w:rPr>
        <w:t xml:space="preserve">. </w:t>
      </w:r>
      <w:r>
        <w:rPr>
          <w:rFonts w:ascii="Times New Roman" w:hAnsi="Times New Roman" w:cs="Times New Roman"/>
          <w:sz w:val="24"/>
          <w:szCs w:val="24"/>
        </w:rPr>
        <w:t xml:space="preserve">The program takes place in the summer after a student’s high school graduation before their first semester of college. </w:t>
      </w:r>
      <w:r w:rsidR="00F94D88">
        <w:rPr>
          <w:rFonts w:ascii="Times New Roman" w:hAnsi="Times New Roman" w:cs="Times New Roman"/>
          <w:sz w:val="24"/>
          <w:szCs w:val="24"/>
        </w:rPr>
        <w:t>We can take up to 14 students</w:t>
      </w:r>
      <w:r>
        <w:rPr>
          <w:rFonts w:ascii="Times New Roman" w:hAnsi="Times New Roman" w:cs="Times New Roman"/>
          <w:sz w:val="24"/>
          <w:szCs w:val="24"/>
        </w:rPr>
        <w:t>. They’ll receive housing, meals, scholarships ($1,500 the first summer, then $3,000 the second summer), and peer mentors. W</w:t>
      </w:r>
      <w:r w:rsidR="00F94D88">
        <w:rPr>
          <w:rFonts w:ascii="Times New Roman" w:hAnsi="Times New Roman" w:cs="Times New Roman"/>
          <w:sz w:val="24"/>
          <w:szCs w:val="24"/>
        </w:rPr>
        <w:t>e provide</w:t>
      </w:r>
      <w:r>
        <w:rPr>
          <w:rFonts w:ascii="Times New Roman" w:hAnsi="Times New Roman" w:cs="Times New Roman"/>
          <w:sz w:val="24"/>
          <w:szCs w:val="24"/>
        </w:rPr>
        <w:t xml:space="preserve"> them with</w:t>
      </w:r>
      <w:r w:rsidR="00F94D88">
        <w:rPr>
          <w:rFonts w:ascii="Times New Roman" w:hAnsi="Times New Roman" w:cs="Times New Roman"/>
          <w:sz w:val="24"/>
          <w:szCs w:val="24"/>
        </w:rPr>
        <w:t xml:space="preserve"> remedial math tutoring, remedial English</w:t>
      </w:r>
      <w:r>
        <w:rPr>
          <w:rFonts w:ascii="Times New Roman" w:hAnsi="Times New Roman" w:cs="Times New Roman"/>
          <w:sz w:val="24"/>
          <w:szCs w:val="24"/>
        </w:rPr>
        <w:t xml:space="preserve"> help</w:t>
      </w:r>
      <w:r w:rsidR="00F94D88">
        <w:rPr>
          <w:rFonts w:ascii="Times New Roman" w:hAnsi="Times New Roman" w:cs="Times New Roman"/>
          <w:sz w:val="24"/>
          <w:szCs w:val="24"/>
        </w:rPr>
        <w:t>. We’ll be seeking additional summer courses for summer</w:t>
      </w:r>
      <w:r>
        <w:rPr>
          <w:rFonts w:ascii="Times New Roman" w:hAnsi="Times New Roman" w:cs="Times New Roman"/>
          <w:sz w:val="24"/>
          <w:szCs w:val="24"/>
        </w:rPr>
        <w:t xml:space="preserve"> session II</w:t>
      </w:r>
      <w:r w:rsidR="00F94D88">
        <w:rPr>
          <w:rFonts w:ascii="Times New Roman" w:hAnsi="Times New Roman" w:cs="Times New Roman"/>
          <w:sz w:val="24"/>
          <w:szCs w:val="24"/>
        </w:rPr>
        <w:t>. We’ll be looking for math students to do this. Students are employed</w:t>
      </w:r>
      <w:r>
        <w:rPr>
          <w:rFonts w:ascii="Times New Roman" w:hAnsi="Times New Roman" w:cs="Times New Roman"/>
          <w:sz w:val="24"/>
          <w:szCs w:val="24"/>
        </w:rPr>
        <w:t xml:space="preserve"> on campus as tutors</w:t>
      </w:r>
      <w:r w:rsidR="00F94D88">
        <w:rPr>
          <w:rFonts w:ascii="Times New Roman" w:hAnsi="Times New Roman" w:cs="Times New Roman"/>
          <w:sz w:val="24"/>
          <w:szCs w:val="24"/>
        </w:rPr>
        <w:t xml:space="preserve">. </w:t>
      </w:r>
    </w:p>
    <w:p w14:paraId="74CFBF71" w14:textId="51A8A09B" w:rsidR="00F94D88" w:rsidRDefault="00F94D88" w:rsidP="00CC3E6D">
      <w:pPr>
        <w:pStyle w:val="ListParagraph"/>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Ralph</w:t>
      </w:r>
      <w:r w:rsidR="004A51A2">
        <w:rPr>
          <w:rFonts w:ascii="Times New Roman" w:hAnsi="Times New Roman" w:cs="Times New Roman"/>
          <w:sz w:val="24"/>
          <w:szCs w:val="24"/>
        </w:rPr>
        <w:t xml:space="preserve"> Ford: E</w:t>
      </w:r>
      <w:r>
        <w:rPr>
          <w:rFonts w:ascii="Times New Roman" w:hAnsi="Times New Roman" w:cs="Times New Roman"/>
          <w:sz w:val="24"/>
          <w:szCs w:val="24"/>
        </w:rPr>
        <w:t>arly data does show improved retention (not fully vetted study)</w:t>
      </w:r>
      <w:r w:rsidR="004A51A2">
        <w:rPr>
          <w:rFonts w:ascii="Times New Roman" w:hAnsi="Times New Roman" w:cs="Times New Roman"/>
          <w:sz w:val="24"/>
          <w:szCs w:val="24"/>
        </w:rPr>
        <w:t>.</w:t>
      </w:r>
    </w:p>
    <w:p w14:paraId="60F038B3" w14:textId="31E18511" w:rsidR="00F94D88" w:rsidRDefault="00F94D88" w:rsidP="00CC3E6D">
      <w:pPr>
        <w:pStyle w:val="ListParagraph"/>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Mary</w:t>
      </w:r>
      <w:r w:rsidR="004A51A2">
        <w:rPr>
          <w:rFonts w:ascii="Times New Roman" w:hAnsi="Times New Roman" w:cs="Times New Roman"/>
          <w:sz w:val="24"/>
          <w:szCs w:val="24"/>
        </w:rPr>
        <w:t xml:space="preserve"> Kahl: Taking courses in the summer should free</w:t>
      </w:r>
      <w:r>
        <w:rPr>
          <w:rFonts w:ascii="Times New Roman" w:hAnsi="Times New Roman" w:cs="Times New Roman"/>
          <w:sz w:val="24"/>
          <w:szCs w:val="24"/>
        </w:rPr>
        <w:t xml:space="preserve"> up seats</w:t>
      </w:r>
      <w:r w:rsidR="004A51A2">
        <w:rPr>
          <w:rFonts w:ascii="Times New Roman" w:hAnsi="Times New Roman" w:cs="Times New Roman"/>
          <w:sz w:val="24"/>
          <w:szCs w:val="24"/>
        </w:rPr>
        <w:t xml:space="preserve"> in classes in the fall</w:t>
      </w:r>
      <w:r>
        <w:rPr>
          <w:rFonts w:ascii="Times New Roman" w:hAnsi="Times New Roman" w:cs="Times New Roman"/>
          <w:sz w:val="24"/>
          <w:szCs w:val="24"/>
        </w:rPr>
        <w:t xml:space="preserve"> </w:t>
      </w:r>
    </w:p>
    <w:p w14:paraId="7ABC2588" w14:textId="59673DAB" w:rsidR="00F94D88" w:rsidRDefault="00F94D88" w:rsidP="00CC3E6D">
      <w:pPr>
        <w:pStyle w:val="ListParagraph"/>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Jodie</w:t>
      </w:r>
      <w:r w:rsidR="004A51A2">
        <w:rPr>
          <w:rFonts w:ascii="Times New Roman" w:hAnsi="Times New Roman" w:cs="Times New Roman"/>
          <w:sz w:val="24"/>
          <w:szCs w:val="24"/>
        </w:rPr>
        <w:t xml:space="preserve"> Styers</w:t>
      </w:r>
      <w:r>
        <w:rPr>
          <w:rFonts w:ascii="Times New Roman" w:hAnsi="Times New Roman" w:cs="Times New Roman"/>
          <w:sz w:val="24"/>
          <w:szCs w:val="24"/>
        </w:rPr>
        <w:t>:</w:t>
      </w:r>
      <w:r w:rsidR="00975022">
        <w:rPr>
          <w:rFonts w:ascii="Times New Roman" w:hAnsi="Times New Roman" w:cs="Times New Roman"/>
          <w:sz w:val="24"/>
          <w:szCs w:val="24"/>
        </w:rPr>
        <w:t xml:space="preserve"> Is it tutors or is faculty</w:t>
      </w:r>
      <w:r w:rsidR="004A51A2">
        <w:rPr>
          <w:rFonts w:ascii="Times New Roman" w:hAnsi="Times New Roman" w:cs="Times New Roman"/>
          <w:sz w:val="24"/>
          <w:szCs w:val="24"/>
        </w:rPr>
        <w:t xml:space="preserve"> providing the math instruction</w:t>
      </w:r>
      <w:r w:rsidR="00975022">
        <w:rPr>
          <w:rFonts w:ascii="Times New Roman" w:hAnsi="Times New Roman" w:cs="Times New Roman"/>
          <w:sz w:val="24"/>
          <w:szCs w:val="24"/>
        </w:rPr>
        <w:t>?</w:t>
      </w:r>
    </w:p>
    <w:p w14:paraId="1EF8D1F0" w14:textId="190C29AE" w:rsidR="00F94D88" w:rsidRDefault="00F94D88" w:rsidP="00CC3E6D">
      <w:pPr>
        <w:pStyle w:val="ListParagraph"/>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Mary</w:t>
      </w:r>
      <w:r w:rsidR="004A51A2">
        <w:rPr>
          <w:rFonts w:ascii="Times New Roman" w:hAnsi="Times New Roman" w:cs="Times New Roman"/>
          <w:sz w:val="24"/>
          <w:szCs w:val="24"/>
        </w:rPr>
        <w:t xml:space="preserve"> Kahl: Students will receive s</w:t>
      </w:r>
      <w:r>
        <w:rPr>
          <w:rFonts w:ascii="Times New Roman" w:hAnsi="Times New Roman" w:cs="Times New Roman"/>
          <w:sz w:val="24"/>
          <w:szCs w:val="24"/>
        </w:rPr>
        <w:t>pecialized training in mathematics</w:t>
      </w:r>
      <w:r w:rsidR="004A51A2">
        <w:rPr>
          <w:rFonts w:ascii="Times New Roman" w:hAnsi="Times New Roman" w:cs="Times New Roman"/>
          <w:sz w:val="24"/>
          <w:szCs w:val="24"/>
        </w:rPr>
        <w:t>. This doesn’t mandate they take a specific course. W</w:t>
      </w:r>
      <w:r>
        <w:rPr>
          <w:rFonts w:ascii="Times New Roman" w:hAnsi="Times New Roman" w:cs="Times New Roman"/>
          <w:sz w:val="24"/>
          <w:szCs w:val="24"/>
        </w:rPr>
        <w:t>e’ll have to provide math tutoring not in a formal class but we’ll need to hire someone (either students or faculty) to run</w:t>
      </w:r>
      <w:r w:rsidR="004A51A2">
        <w:rPr>
          <w:rFonts w:ascii="Times New Roman" w:hAnsi="Times New Roman" w:cs="Times New Roman"/>
          <w:sz w:val="24"/>
          <w:szCs w:val="24"/>
        </w:rPr>
        <w:t xml:space="preserve"> the</w:t>
      </w:r>
      <w:r>
        <w:rPr>
          <w:rFonts w:ascii="Times New Roman" w:hAnsi="Times New Roman" w:cs="Times New Roman"/>
          <w:sz w:val="24"/>
          <w:szCs w:val="24"/>
        </w:rPr>
        <w:t xml:space="preserve"> program. That is </w:t>
      </w:r>
      <w:r w:rsidR="004A51A2">
        <w:rPr>
          <w:rFonts w:ascii="Times New Roman" w:hAnsi="Times New Roman" w:cs="Times New Roman"/>
          <w:sz w:val="24"/>
          <w:szCs w:val="24"/>
        </w:rPr>
        <w:t>separate</w:t>
      </w:r>
      <w:r>
        <w:rPr>
          <w:rFonts w:ascii="Times New Roman" w:hAnsi="Times New Roman" w:cs="Times New Roman"/>
          <w:sz w:val="24"/>
          <w:szCs w:val="24"/>
        </w:rPr>
        <w:t xml:space="preserve"> from seeking other students. </w:t>
      </w:r>
    </w:p>
    <w:p w14:paraId="4A9A9DA8" w14:textId="663B44F8" w:rsidR="00975022" w:rsidRDefault="00975022" w:rsidP="00CC3E6D">
      <w:pPr>
        <w:pStyle w:val="ListParagraph"/>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Dawn</w:t>
      </w:r>
      <w:r w:rsidR="004A51A2">
        <w:rPr>
          <w:rFonts w:ascii="Times New Roman" w:hAnsi="Times New Roman" w:cs="Times New Roman"/>
          <w:sz w:val="24"/>
          <w:szCs w:val="24"/>
        </w:rPr>
        <w:t xml:space="preserve"> Blasko</w:t>
      </w:r>
      <w:r>
        <w:rPr>
          <w:rFonts w:ascii="Times New Roman" w:hAnsi="Times New Roman" w:cs="Times New Roman"/>
          <w:sz w:val="24"/>
          <w:szCs w:val="24"/>
        </w:rPr>
        <w:t>: Will you be asking for other faculty to support these students from other departments</w:t>
      </w:r>
      <w:r w:rsidR="004A51A2">
        <w:rPr>
          <w:rFonts w:ascii="Times New Roman" w:hAnsi="Times New Roman" w:cs="Times New Roman"/>
          <w:sz w:val="24"/>
          <w:szCs w:val="24"/>
        </w:rPr>
        <w:t>?</w:t>
      </w:r>
    </w:p>
    <w:p w14:paraId="289F1C16" w14:textId="1FDC5BAE" w:rsidR="00975022" w:rsidRDefault="00975022" w:rsidP="00CC3E6D">
      <w:pPr>
        <w:pStyle w:val="ListParagraph"/>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Mary</w:t>
      </w:r>
      <w:r w:rsidR="004A51A2">
        <w:rPr>
          <w:rFonts w:ascii="Times New Roman" w:hAnsi="Times New Roman" w:cs="Times New Roman"/>
          <w:sz w:val="24"/>
          <w:szCs w:val="24"/>
        </w:rPr>
        <w:t xml:space="preserve"> Kahl</w:t>
      </w:r>
      <w:r>
        <w:rPr>
          <w:rFonts w:ascii="Times New Roman" w:hAnsi="Times New Roman" w:cs="Times New Roman"/>
          <w:sz w:val="24"/>
          <w:szCs w:val="24"/>
        </w:rPr>
        <w:t>:</w:t>
      </w:r>
      <w:r w:rsidR="004A51A2">
        <w:rPr>
          <w:rFonts w:ascii="Times New Roman" w:hAnsi="Times New Roman" w:cs="Times New Roman"/>
          <w:sz w:val="24"/>
          <w:szCs w:val="24"/>
        </w:rPr>
        <w:t xml:space="preserve"> We’ve reached out to Ruth Pflue</w:t>
      </w:r>
      <w:r>
        <w:rPr>
          <w:rFonts w:ascii="Times New Roman" w:hAnsi="Times New Roman" w:cs="Times New Roman"/>
          <w:sz w:val="24"/>
          <w:szCs w:val="24"/>
        </w:rPr>
        <w:t>ger about providing tutoring. Ken</w:t>
      </w:r>
      <w:r w:rsidR="004A51A2">
        <w:rPr>
          <w:rFonts w:ascii="Times New Roman" w:hAnsi="Times New Roman" w:cs="Times New Roman"/>
          <w:sz w:val="24"/>
          <w:szCs w:val="24"/>
        </w:rPr>
        <w:t xml:space="preserve"> (Miller)</w:t>
      </w:r>
      <w:r>
        <w:rPr>
          <w:rFonts w:ascii="Times New Roman" w:hAnsi="Times New Roman" w:cs="Times New Roman"/>
          <w:sz w:val="24"/>
          <w:szCs w:val="24"/>
        </w:rPr>
        <w:t xml:space="preserve"> and I have talked about doing social things a</w:t>
      </w:r>
      <w:r w:rsidR="004A51A2">
        <w:rPr>
          <w:rFonts w:ascii="Times New Roman" w:hAnsi="Times New Roman" w:cs="Times New Roman"/>
          <w:sz w:val="24"/>
          <w:szCs w:val="24"/>
        </w:rPr>
        <w:t>s well. These students can’t just study.</w:t>
      </w:r>
    </w:p>
    <w:p w14:paraId="12A61225" w14:textId="2458098E" w:rsidR="00F94D88" w:rsidRPr="004A51A2" w:rsidRDefault="004A51A2" w:rsidP="00CC3E6D">
      <w:pPr>
        <w:pStyle w:val="ListParagraph"/>
        <w:numPr>
          <w:ilvl w:val="1"/>
          <w:numId w:val="1"/>
        </w:numPr>
        <w:spacing w:line="360" w:lineRule="auto"/>
        <w:rPr>
          <w:rFonts w:ascii="Times New Roman" w:hAnsi="Times New Roman" w:cs="Times New Roman"/>
          <w:sz w:val="24"/>
          <w:szCs w:val="24"/>
        </w:rPr>
      </w:pPr>
      <w:r w:rsidRPr="004A51A2">
        <w:rPr>
          <w:rFonts w:ascii="Times New Roman" w:hAnsi="Times New Roman" w:cs="Times New Roman"/>
          <w:sz w:val="24"/>
          <w:szCs w:val="24"/>
        </w:rPr>
        <w:lastRenderedPageBreak/>
        <w:t>She has r</w:t>
      </w:r>
      <w:r w:rsidR="00F94D88" w:rsidRPr="004A51A2">
        <w:rPr>
          <w:rFonts w:ascii="Times New Roman" w:hAnsi="Times New Roman" w:cs="Times New Roman"/>
          <w:sz w:val="24"/>
          <w:szCs w:val="24"/>
        </w:rPr>
        <w:t xml:space="preserve">eceived inquiry on our status on assessment. She hasn’t pushed on this because we’re busy. </w:t>
      </w:r>
      <w:r>
        <w:rPr>
          <w:rFonts w:ascii="Times New Roman" w:hAnsi="Times New Roman" w:cs="Times New Roman"/>
          <w:sz w:val="24"/>
          <w:szCs w:val="24"/>
        </w:rPr>
        <w:t>Sh</w:t>
      </w:r>
      <w:r w:rsidR="00F94D88" w:rsidRPr="004A51A2">
        <w:rPr>
          <w:rFonts w:ascii="Times New Roman" w:hAnsi="Times New Roman" w:cs="Times New Roman"/>
          <w:sz w:val="24"/>
          <w:szCs w:val="24"/>
        </w:rPr>
        <w:t>e’ll be asking for status from directors across units.</w:t>
      </w:r>
    </w:p>
    <w:p w14:paraId="0812D403" w14:textId="77777777" w:rsidR="008F0538" w:rsidRDefault="008F0538" w:rsidP="00CC3E6D">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New Business</w:t>
      </w:r>
    </w:p>
    <w:p w14:paraId="555C1DE7" w14:textId="77777777" w:rsidR="003043AF" w:rsidRDefault="003043AF" w:rsidP="00CC3E6D">
      <w:pPr>
        <w:pStyle w:val="ListParagraph"/>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2017 Elections for Vice-Chair, Secretary, University Senators, and Part-Time Representative</w:t>
      </w:r>
    </w:p>
    <w:p w14:paraId="30F9172F" w14:textId="1717C3F4" w:rsidR="00936D2A" w:rsidRPr="00936D2A" w:rsidRDefault="00936D2A" w:rsidP="00CC3E6D">
      <w:pPr>
        <w:pStyle w:val="ListParagraph"/>
        <w:numPr>
          <w:ilvl w:val="1"/>
          <w:numId w:val="29"/>
        </w:numPr>
        <w:spacing w:line="360" w:lineRule="auto"/>
        <w:rPr>
          <w:rFonts w:ascii="Times New Roman" w:hAnsi="Times New Roman" w:cs="Times New Roman"/>
          <w:sz w:val="24"/>
          <w:szCs w:val="24"/>
        </w:rPr>
      </w:pPr>
      <w:r>
        <w:rPr>
          <w:rFonts w:ascii="Times New Roman" w:hAnsi="Times New Roman" w:cs="Times New Roman"/>
          <w:sz w:val="24"/>
          <w:szCs w:val="24"/>
        </w:rPr>
        <w:t>Elections closed on Friday. An email about who won will be forthcoming</w:t>
      </w:r>
    </w:p>
    <w:p w14:paraId="365D662A" w14:textId="14648802" w:rsidR="00975022" w:rsidRDefault="00975022" w:rsidP="00CC3E6D">
      <w:pPr>
        <w:pStyle w:val="ListParagraph"/>
        <w:numPr>
          <w:ilvl w:val="1"/>
          <w:numId w:val="29"/>
        </w:numPr>
        <w:spacing w:line="360" w:lineRule="auto"/>
        <w:rPr>
          <w:rFonts w:ascii="Times New Roman" w:hAnsi="Times New Roman" w:cs="Times New Roman"/>
          <w:sz w:val="24"/>
          <w:szCs w:val="24"/>
        </w:rPr>
      </w:pPr>
      <w:r>
        <w:rPr>
          <w:rFonts w:ascii="Times New Roman" w:hAnsi="Times New Roman" w:cs="Times New Roman"/>
          <w:sz w:val="24"/>
          <w:szCs w:val="24"/>
        </w:rPr>
        <w:t xml:space="preserve">Elections opened on the </w:t>
      </w:r>
      <w:r w:rsidR="00936D2A">
        <w:rPr>
          <w:rFonts w:ascii="Times New Roman" w:hAnsi="Times New Roman" w:cs="Times New Roman"/>
          <w:sz w:val="24"/>
          <w:szCs w:val="24"/>
        </w:rPr>
        <w:t xml:space="preserve">January </w:t>
      </w:r>
      <w:r w:rsidR="00511E22">
        <w:rPr>
          <w:rFonts w:ascii="Times New Roman" w:hAnsi="Times New Roman" w:cs="Times New Roman"/>
          <w:sz w:val="24"/>
          <w:szCs w:val="24"/>
        </w:rPr>
        <w:t>20</w:t>
      </w:r>
      <w:r w:rsidR="00511E22" w:rsidRPr="00511E22">
        <w:rPr>
          <w:rFonts w:ascii="Times New Roman" w:hAnsi="Times New Roman" w:cs="Times New Roman"/>
          <w:sz w:val="24"/>
          <w:szCs w:val="24"/>
          <w:vertAlign w:val="superscript"/>
        </w:rPr>
        <w:t>th</w:t>
      </w:r>
      <w:r w:rsidR="00511E22">
        <w:rPr>
          <w:rFonts w:ascii="Times New Roman" w:hAnsi="Times New Roman" w:cs="Times New Roman"/>
          <w:sz w:val="24"/>
          <w:szCs w:val="24"/>
        </w:rPr>
        <w:t>. There were two glitches:</w:t>
      </w:r>
    </w:p>
    <w:p w14:paraId="4D0B264D" w14:textId="2C4385A4" w:rsidR="00975022" w:rsidRPr="00511E22" w:rsidRDefault="00936D2A" w:rsidP="00CC3E6D">
      <w:pPr>
        <w:pStyle w:val="ListParagraph"/>
        <w:numPr>
          <w:ilvl w:val="2"/>
          <w:numId w:val="29"/>
        </w:numPr>
        <w:spacing w:line="360" w:lineRule="auto"/>
        <w:rPr>
          <w:rFonts w:ascii="Times New Roman" w:hAnsi="Times New Roman" w:cs="Times New Roman"/>
          <w:sz w:val="24"/>
          <w:szCs w:val="24"/>
        </w:rPr>
      </w:pPr>
      <w:r w:rsidRPr="00511E22">
        <w:rPr>
          <w:rFonts w:ascii="Times New Roman" w:hAnsi="Times New Roman" w:cs="Times New Roman"/>
          <w:sz w:val="24"/>
          <w:szCs w:val="24"/>
        </w:rPr>
        <w:t>Voters were initially u</w:t>
      </w:r>
      <w:r w:rsidR="00975022" w:rsidRPr="00511E22">
        <w:rPr>
          <w:rFonts w:ascii="Times New Roman" w:hAnsi="Times New Roman" w:cs="Times New Roman"/>
          <w:sz w:val="24"/>
          <w:szCs w:val="24"/>
        </w:rPr>
        <w:t>nable to ma</w:t>
      </w:r>
      <w:r w:rsidRPr="00511E22">
        <w:rPr>
          <w:rFonts w:ascii="Times New Roman" w:hAnsi="Times New Roman" w:cs="Times New Roman"/>
          <w:sz w:val="24"/>
          <w:szCs w:val="24"/>
        </w:rPr>
        <w:t>ke 2 selections for University S</w:t>
      </w:r>
      <w:r w:rsidR="00975022" w:rsidRPr="00511E22">
        <w:rPr>
          <w:rFonts w:ascii="Times New Roman" w:hAnsi="Times New Roman" w:cs="Times New Roman"/>
          <w:sz w:val="24"/>
          <w:szCs w:val="24"/>
        </w:rPr>
        <w:t>enator</w:t>
      </w:r>
      <w:r w:rsidRPr="00511E22">
        <w:rPr>
          <w:rFonts w:ascii="Times New Roman" w:hAnsi="Times New Roman" w:cs="Times New Roman"/>
          <w:sz w:val="24"/>
          <w:szCs w:val="24"/>
        </w:rPr>
        <w:t xml:space="preserve">. This issue was </w:t>
      </w:r>
      <w:r w:rsidR="00975022" w:rsidRPr="00511E22">
        <w:rPr>
          <w:rFonts w:ascii="Times New Roman" w:hAnsi="Times New Roman" w:cs="Times New Roman"/>
          <w:sz w:val="24"/>
          <w:szCs w:val="24"/>
        </w:rPr>
        <w:t xml:space="preserve">sent to Margie </w:t>
      </w:r>
      <w:r w:rsidRPr="00511E22">
        <w:rPr>
          <w:rFonts w:ascii="Times New Roman" w:hAnsi="Times New Roman" w:cs="Times New Roman"/>
          <w:sz w:val="24"/>
          <w:szCs w:val="24"/>
        </w:rPr>
        <w:t xml:space="preserve">Sargent </w:t>
      </w:r>
      <w:r w:rsidR="00975022" w:rsidRPr="00511E22">
        <w:rPr>
          <w:rFonts w:ascii="Times New Roman" w:hAnsi="Times New Roman" w:cs="Times New Roman"/>
          <w:sz w:val="24"/>
          <w:szCs w:val="24"/>
        </w:rPr>
        <w:t>who consult</w:t>
      </w:r>
      <w:r w:rsidRPr="00511E22">
        <w:rPr>
          <w:rFonts w:ascii="Times New Roman" w:hAnsi="Times New Roman" w:cs="Times New Roman"/>
          <w:sz w:val="24"/>
          <w:szCs w:val="24"/>
        </w:rPr>
        <w:t>ed</w:t>
      </w:r>
      <w:r w:rsidR="00975022" w:rsidRPr="00511E22">
        <w:rPr>
          <w:rFonts w:ascii="Times New Roman" w:hAnsi="Times New Roman" w:cs="Times New Roman"/>
          <w:sz w:val="24"/>
          <w:szCs w:val="24"/>
        </w:rPr>
        <w:t xml:space="preserve"> with Jessica</w:t>
      </w:r>
      <w:r w:rsidR="00CC3E6D">
        <w:rPr>
          <w:rFonts w:ascii="Times New Roman" w:hAnsi="Times New Roman" w:cs="Times New Roman"/>
          <w:sz w:val="24"/>
          <w:szCs w:val="24"/>
        </w:rPr>
        <w:t xml:space="preserve"> Resig, Director of eLearning Initiatives, </w:t>
      </w:r>
      <w:r w:rsidRPr="00511E22">
        <w:rPr>
          <w:rFonts w:ascii="Times New Roman" w:hAnsi="Times New Roman" w:cs="Times New Roman"/>
          <w:sz w:val="24"/>
          <w:szCs w:val="24"/>
        </w:rPr>
        <w:t>and fixed the problem</w:t>
      </w:r>
      <w:r w:rsidR="00975022" w:rsidRPr="00511E22">
        <w:rPr>
          <w:rFonts w:ascii="Times New Roman" w:hAnsi="Times New Roman" w:cs="Times New Roman"/>
          <w:sz w:val="24"/>
          <w:szCs w:val="24"/>
        </w:rPr>
        <w:t xml:space="preserve">. </w:t>
      </w:r>
      <w:r w:rsidRPr="00511E22">
        <w:rPr>
          <w:rFonts w:ascii="Times New Roman" w:hAnsi="Times New Roman" w:cs="Times New Roman"/>
          <w:sz w:val="24"/>
          <w:szCs w:val="24"/>
        </w:rPr>
        <w:t>In the time it took to realize and resolve the problem, 1</w:t>
      </w:r>
      <w:r w:rsidR="00975022" w:rsidRPr="00511E22">
        <w:rPr>
          <w:rFonts w:ascii="Times New Roman" w:hAnsi="Times New Roman" w:cs="Times New Roman"/>
          <w:sz w:val="24"/>
          <w:szCs w:val="24"/>
        </w:rPr>
        <w:t>5 people had already voted.</w:t>
      </w:r>
      <w:r w:rsidRPr="00511E22">
        <w:rPr>
          <w:rFonts w:ascii="Times New Roman" w:hAnsi="Times New Roman" w:cs="Times New Roman"/>
          <w:sz w:val="24"/>
          <w:szCs w:val="24"/>
        </w:rPr>
        <w:t xml:space="preserve"> </w:t>
      </w:r>
      <w:r w:rsidR="00975022" w:rsidRPr="00511E22">
        <w:rPr>
          <w:rFonts w:ascii="Times New Roman" w:hAnsi="Times New Roman" w:cs="Times New Roman"/>
          <w:sz w:val="24"/>
          <w:szCs w:val="24"/>
        </w:rPr>
        <w:t xml:space="preserve">Those people </w:t>
      </w:r>
      <w:r w:rsidR="00511E22" w:rsidRPr="00511E22">
        <w:rPr>
          <w:rFonts w:ascii="Times New Roman" w:hAnsi="Times New Roman" w:cs="Times New Roman"/>
          <w:sz w:val="24"/>
          <w:szCs w:val="24"/>
        </w:rPr>
        <w:t>were contacted</w:t>
      </w:r>
      <w:r w:rsidR="00975022" w:rsidRPr="00511E22">
        <w:rPr>
          <w:rFonts w:ascii="Times New Roman" w:hAnsi="Times New Roman" w:cs="Times New Roman"/>
          <w:sz w:val="24"/>
          <w:szCs w:val="24"/>
        </w:rPr>
        <w:t xml:space="preserve"> and asked to recast their votes.</w:t>
      </w:r>
    </w:p>
    <w:p w14:paraId="27012DC9" w14:textId="48C3E8C7" w:rsidR="00975022" w:rsidRPr="00511E22" w:rsidRDefault="00975022" w:rsidP="00CC3E6D">
      <w:pPr>
        <w:pStyle w:val="ListParagraph"/>
        <w:numPr>
          <w:ilvl w:val="2"/>
          <w:numId w:val="29"/>
        </w:numPr>
        <w:spacing w:line="360" w:lineRule="auto"/>
        <w:rPr>
          <w:rFonts w:ascii="Times New Roman" w:hAnsi="Times New Roman" w:cs="Times New Roman"/>
          <w:sz w:val="24"/>
          <w:szCs w:val="24"/>
        </w:rPr>
      </w:pPr>
      <w:r w:rsidRPr="00511E22">
        <w:rPr>
          <w:rFonts w:ascii="Times New Roman" w:hAnsi="Times New Roman" w:cs="Times New Roman"/>
          <w:sz w:val="24"/>
          <w:szCs w:val="24"/>
        </w:rPr>
        <w:t>On Friday the 27</w:t>
      </w:r>
      <w:r w:rsidRPr="00511E22">
        <w:rPr>
          <w:rFonts w:ascii="Times New Roman" w:hAnsi="Times New Roman" w:cs="Times New Roman"/>
          <w:sz w:val="24"/>
          <w:szCs w:val="24"/>
          <w:vertAlign w:val="superscript"/>
        </w:rPr>
        <w:t>th</w:t>
      </w:r>
      <w:r w:rsidRPr="00511E22">
        <w:rPr>
          <w:rFonts w:ascii="Times New Roman" w:hAnsi="Times New Roman" w:cs="Times New Roman"/>
          <w:sz w:val="24"/>
          <w:szCs w:val="24"/>
        </w:rPr>
        <w:t xml:space="preserve"> a faculty</w:t>
      </w:r>
      <w:r w:rsidR="00511E22" w:rsidRPr="00511E22">
        <w:rPr>
          <w:rFonts w:ascii="Times New Roman" w:hAnsi="Times New Roman" w:cs="Times New Roman"/>
          <w:sz w:val="24"/>
          <w:szCs w:val="24"/>
        </w:rPr>
        <w:t xml:space="preserve"> member</w:t>
      </w:r>
      <w:r w:rsidRPr="00511E22">
        <w:rPr>
          <w:rFonts w:ascii="Times New Roman" w:hAnsi="Times New Roman" w:cs="Times New Roman"/>
          <w:sz w:val="24"/>
          <w:szCs w:val="24"/>
        </w:rPr>
        <w:t xml:space="preserve"> email</w:t>
      </w:r>
      <w:r w:rsidR="00511E22" w:rsidRPr="00511E22">
        <w:rPr>
          <w:rFonts w:ascii="Times New Roman" w:hAnsi="Times New Roman" w:cs="Times New Roman"/>
          <w:sz w:val="24"/>
          <w:szCs w:val="24"/>
        </w:rPr>
        <w:t xml:space="preserve">ed with a concern that </w:t>
      </w:r>
      <w:r w:rsidR="00CC3E6D">
        <w:rPr>
          <w:rFonts w:ascii="Times New Roman" w:hAnsi="Times New Roman" w:cs="Times New Roman"/>
          <w:sz w:val="24"/>
          <w:szCs w:val="24"/>
        </w:rPr>
        <w:t xml:space="preserve">he/she </w:t>
      </w:r>
      <w:r w:rsidR="00511E22" w:rsidRPr="00511E22">
        <w:rPr>
          <w:rFonts w:ascii="Times New Roman" w:hAnsi="Times New Roman" w:cs="Times New Roman"/>
          <w:sz w:val="24"/>
          <w:szCs w:val="24"/>
        </w:rPr>
        <w:t>vote</w:t>
      </w:r>
      <w:r w:rsidR="00CC3E6D">
        <w:rPr>
          <w:rFonts w:ascii="Times New Roman" w:hAnsi="Times New Roman" w:cs="Times New Roman"/>
          <w:sz w:val="24"/>
          <w:szCs w:val="24"/>
        </w:rPr>
        <w:t>d</w:t>
      </w:r>
      <w:r w:rsidR="00511E22" w:rsidRPr="00511E22">
        <w:rPr>
          <w:rFonts w:ascii="Times New Roman" w:hAnsi="Times New Roman" w:cs="Times New Roman"/>
          <w:sz w:val="24"/>
          <w:szCs w:val="24"/>
        </w:rPr>
        <w:t xml:space="preserve"> twice. In fi</w:t>
      </w:r>
      <w:r w:rsidRPr="00511E22">
        <w:rPr>
          <w:rFonts w:ascii="Times New Roman" w:hAnsi="Times New Roman" w:cs="Times New Roman"/>
          <w:sz w:val="24"/>
          <w:szCs w:val="24"/>
        </w:rPr>
        <w:t>xing the issue</w:t>
      </w:r>
      <w:r w:rsidR="00CC3E6D">
        <w:rPr>
          <w:rFonts w:ascii="Times New Roman" w:hAnsi="Times New Roman" w:cs="Times New Roman"/>
          <w:sz w:val="24"/>
          <w:szCs w:val="24"/>
        </w:rPr>
        <w:t xml:space="preserve"> described above</w:t>
      </w:r>
      <w:r w:rsidRPr="00511E22">
        <w:rPr>
          <w:rFonts w:ascii="Times New Roman" w:hAnsi="Times New Roman" w:cs="Times New Roman"/>
          <w:sz w:val="24"/>
          <w:szCs w:val="24"/>
        </w:rPr>
        <w:t xml:space="preserve">, it turns out that </w:t>
      </w:r>
      <w:r w:rsidR="00CC3E6D">
        <w:rPr>
          <w:rFonts w:ascii="Times New Roman" w:hAnsi="Times New Roman" w:cs="Times New Roman"/>
          <w:sz w:val="24"/>
          <w:szCs w:val="24"/>
        </w:rPr>
        <w:t>everyone</w:t>
      </w:r>
      <w:r w:rsidRPr="00511E22">
        <w:rPr>
          <w:rFonts w:ascii="Times New Roman" w:hAnsi="Times New Roman" w:cs="Times New Roman"/>
          <w:sz w:val="24"/>
          <w:szCs w:val="24"/>
        </w:rPr>
        <w:t xml:space="preserve"> </w:t>
      </w:r>
      <w:r w:rsidR="00CC3E6D">
        <w:rPr>
          <w:rFonts w:ascii="Times New Roman" w:hAnsi="Times New Roman" w:cs="Times New Roman"/>
          <w:sz w:val="24"/>
          <w:szCs w:val="24"/>
        </w:rPr>
        <w:t>could have cast a second ballot</w:t>
      </w:r>
      <w:r w:rsidRPr="00511E22">
        <w:rPr>
          <w:rFonts w:ascii="Times New Roman" w:hAnsi="Times New Roman" w:cs="Times New Roman"/>
          <w:sz w:val="24"/>
          <w:szCs w:val="24"/>
        </w:rPr>
        <w:t xml:space="preserve"> (not just the </w:t>
      </w:r>
      <w:r w:rsidR="00511E22" w:rsidRPr="00511E22">
        <w:rPr>
          <w:rFonts w:ascii="Times New Roman" w:hAnsi="Times New Roman" w:cs="Times New Roman"/>
          <w:sz w:val="24"/>
          <w:szCs w:val="24"/>
        </w:rPr>
        <w:t xml:space="preserve">original </w:t>
      </w:r>
      <w:r w:rsidRPr="00511E22">
        <w:rPr>
          <w:rFonts w:ascii="Times New Roman" w:hAnsi="Times New Roman" w:cs="Times New Roman"/>
          <w:sz w:val="24"/>
          <w:szCs w:val="24"/>
        </w:rPr>
        <w:t xml:space="preserve">15 </w:t>
      </w:r>
      <w:proofErr w:type="gramStart"/>
      <w:r w:rsidRPr="00511E22">
        <w:rPr>
          <w:rFonts w:ascii="Times New Roman" w:hAnsi="Times New Roman" w:cs="Times New Roman"/>
          <w:sz w:val="24"/>
          <w:szCs w:val="24"/>
        </w:rPr>
        <w:t>effected</w:t>
      </w:r>
      <w:proofErr w:type="gramEnd"/>
      <w:r w:rsidRPr="00511E22">
        <w:rPr>
          <w:rFonts w:ascii="Times New Roman" w:hAnsi="Times New Roman" w:cs="Times New Roman"/>
          <w:sz w:val="24"/>
          <w:szCs w:val="24"/>
        </w:rPr>
        <w:t>)</w:t>
      </w:r>
      <w:r w:rsidR="00511E22" w:rsidRPr="00511E22">
        <w:rPr>
          <w:rFonts w:ascii="Times New Roman" w:hAnsi="Times New Roman" w:cs="Times New Roman"/>
          <w:sz w:val="24"/>
          <w:szCs w:val="24"/>
        </w:rPr>
        <w:t xml:space="preserve">. </w:t>
      </w:r>
      <w:r w:rsidRPr="00511E22">
        <w:rPr>
          <w:rFonts w:ascii="Times New Roman" w:hAnsi="Times New Roman" w:cs="Times New Roman"/>
          <w:sz w:val="24"/>
          <w:szCs w:val="24"/>
        </w:rPr>
        <w:t>Jessica reviewed</w:t>
      </w:r>
      <w:r w:rsidR="00511E22">
        <w:rPr>
          <w:rFonts w:ascii="Times New Roman" w:hAnsi="Times New Roman" w:cs="Times New Roman"/>
          <w:sz w:val="24"/>
          <w:szCs w:val="24"/>
        </w:rPr>
        <w:t xml:space="preserve"> the votes and determined that only 2 people voted twice</w:t>
      </w:r>
      <w:r w:rsidRPr="00511E22">
        <w:rPr>
          <w:rFonts w:ascii="Times New Roman" w:hAnsi="Times New Roman" w:cs="Times New Roman"/>
          <w:sz w:val="24"/>
          <w:szCs w:val="24"/>
        </w:rPr>
        <w:t xml:space="preserve">. </w:t>
      </w:r>
      <w:r w:rsidR="00511E22">
        <w:rPr>
          <w:rFonts w:ascii="Times New Roman" w:hAnsi="Times New Roman" w:cs="Times New Roman"/>
          <w:sz w:val="24"/>
          <w:szCs w:val="24"/>
        </w:rPr>
        <w:t xml:space="preserve">Fortunately, each individual cast the same ballot both times. </w:t>
      </w:r>
      <w:r w:rsidRPr="00511E22">
        <w:rPr>
          <w:rFonts w:ascii="Times New Roman" w:hAnsi="Times New Roman" w:cs="Times New Roman"/>
          <w:sz w:val="24"/>
          <w:szCs w:val="24"/>
        </w:rPr>
        <w:t>One</w:t>
      </w:r>
      <w:r w:rsidR="00511E22">
        <w:rPr>
          <w:rFonts w:ascii="Times New Roman" w:hAnsi="Times New Roman" w:cs="Times New Roman"/>
          <w:sz w:val="24"/>
          <w:szCs w:val="24"/>
        </w:rPr>
        <w:t xml:space="preserve"> duplicate</w:t>
      </w:r>
      <w:r w:rsidRPr="00511E22">
        <w:rPr>
          <w:rFonts w:ascii="Times New Roman" w:hAnsi="Times New Roman" w:cs="Times New Roman"/>
          <w:sz w:val="24"/>
          <w:szCs w:val="24"/>
        </w:rPr>
        <w:t xml:space="preserve"> ballot was removed</w:t>
      </w:r>
      <w:r w:rsidR="00511E22">
        <w:rPr>
          <w:rFonts w:ascii="Times New Roman" w:hAnsi="Times New Roman" w:cs="Times New Roman"/>
          <w:sz w:val="24"/>
          <w:szCs w:val="24"/>
        </w:rPr>
        <w:t xml:space="preserve"> for each of the two individuals</w:t>
      </w:r>
      <w:r w:rsidRPr="00511E22">
        <w:rPr>
          <w:rFonts w:ascii="Times New Roman" w:hAnsi="Times New Roman" w:cs="Times New Roman"/>
          <w:sz w:val="24"/>
          <w:szCs w:val="24"/>
        </w:rPr>
        <w:t xml:space="preserve">. </w:t>
      </w:r>
    </w:p>
    <w:p w14:paraId="73463921" w14:textId="1F791D46" w:rsidR="00975022" w:rsidRDefault="00CC3E6D" w:rsidP="00CC3E6D">
      <w:pPr>
        <w:pStyle w:val="ListParagraph"/>
        <w:numPr>
          <w:ilvl w:val="2"/>
          <w:numId w:val="29"/>
        </w:numPr>
        <w:spacing w:line="360" w:lineRule="auto"/>
        <w:rPr>
          <w:rFonts w:ascii="Times New Roman" w:hAnsi="Times New Roman" w:cs="Times New Roman"/>
          <w:sz w:val="24"/>
          <w:szCs w:val="24"/>
        </w:rPr>
      </w:pPr>
      <w:r>
        <w:rPr>
          <w:rFonts w:ascii="Times New Roman" w:hAnsi="Times New Roman" w:cs="Times New Roman"/>
          <w:sz w:val="24"/>
          <w:szCs w:val="24"/>
        </w:rPr>
        <w:t>This</w:t>
      </w:r>
      <w:r w:rsidR="00975022">
        <w:rPr>
          <w:rFonts w:ascii="Times New Roman" w:hAnsi="Times New Roman" w:cs="Times New Roman"/>
          <w:sz w:val="24"/>
          <w:szCs w:val="24"/>
        </w:rPr>
        <w:t xml:space="preserve"> will be addressed in an </w:t>
      </w:r>
      <w:r w:rsidR="00511E22">
        <w:rPr>
          <w:rFonts w:ascii="Times New Roman" w:hAnsi="Times New Roman" w:cs="Times New Roman"/>
          <w:sz w:val="24"/>
          <w:szCs w:val="24"/>
        </w:rPr>
        <w:t>email</w:t>
      </w:r>
      <w:r>
        <w:rPr>
          <w:rFonts w:ascii="Times New Roman" w:hAnsi="Times New Roman" w:cs="Times New Roman"/>
          <w:sz w:val="24"/>
          <w:szCs w:val="24"/>
        </w:rPr>
        <w:t xml:space="preserve"> to all </w:t>
      </w:r>
      <w:proofErr w:type="gramStart"/>
      <w:r>
        <w:rPr>
          <w:rFonts w:ascii="Times New Roman" w:hAnsi="Times New Roman" w:cs="Times New Roman"/>
          <w:sz w:val="24"/>
          <w:szCs w:val="24"/>
        </w:rPr>
        <w:t>faculty</w:t>
      </w:r>
      <w:proofErr w:type="gramEnd"/>
      <w:r w:rsidR="00511E22">
        <w:rPr>
          <w:rFonts w:ascii="Times New Roman" w:hAnsi="Times New Roman" w:cs="Times New Roman"/>
          <w:sz w:val="24"/>
          <w:szCs w:val="24"/>
        </w:rPr>
        <w:t xml:space="preserve">. If people have questions, they should contact </w:t>
      </w:r>
      <w:r w:rsidR="00975022">
        <w:rPr>
          <w:rFonts w:ascii="Times New Roman" w:hAnsi="Times New Roman" w:cs="Times New Roman"/>
          <w:sz w:val="24"/>
          <w:szCs w:val="24"/>
        </w:rPr>
        <w:t xml:space="preserve">Sharon. </w:t>
      </w:r>
    </w:p>
    <w:p w14:paraId="680AA145" w14:textId="200C6779" w:rsidR="00975022" w:rsidRDefault="00975022" w:rsidP="00CC3E6D">
      <w:pPr>
        <w:pStyle w:val="ListParagraph"/>
        <w:numPr>
          <w:ilvl w:val="3"/>
          <w:numId w:val="29"/>
        </w:numPr>
        <w:spacing w:line="360" w:lineRule="auto"/>
        <w:rPr>
          <w:rFonts w:ascii="Times New Roman" w:hAnsi="Times New Roman" w:cs="Times New Roman"/>
          <w:sz w:val="24"/>
          <w:szCs w:val="24"/>
        </w:rPr>
      </w:pPr>
      <w:r>
        <w:rPr>
          <w:rFonts w:ascii="Times New Roman" w:hAnsi="Times New Roman" w:cs="Times New Roman"/>
          <w:sz w:val="24"/>
          <w:szCs w:val="24"/>
        </w:rPr>
        <w:t>Rob</w:t>
      </w:r>
      <w:r w:rsidR="00511E22">
        <w:rPr>
          <w:rFonts w:ascii="Times New Roman" w:hAnsi="Times New Roman" w:cs="Times New Roman"/>
          <w:sz w:val="24"/>
          <w:szCs w:val="24"/>
        </w:rPr>
        <w:t xml:space="preserve"> Speel</w:t>
      </w:r>
      <w:r>
        <w:rPr>
          <w:rFonts w:ascii="Times New Roman" w:hAnsi="Times New Roman" w:cs="Times New Roman"/>
          <w:sz w:val="24"/>
          <w:szCs w:val="24"/>
        </w:rPr>
        <w:t>: I assume this isn’t a secret ballot. Who was able to see how everyone voted?</w:t>
      </w:r>
    </w:p>
    <w:p w14:paraId="7AD9BEB0" w14:textId="0983C061" w:rsidR="00975022" w:rsidRDefault="00975022" w:rsidP="00CC3E6D">
      <w:pPr>
        <w:pStyle w:val="ListParagraph"/>
        <w:numPr>
          <w:ilvl w:val="3"/>
          <w:numId w:val="29"/>
        </w:numPr>
        <w:spacing w:line="360" w:lineRule="auto"/>
        <w:rPr>
          <w:rFonts w:ascii="Times New Roman" w:hAnsi="Times New Roman" w:cs="Times New Roman"/>
          <w:sz w:val="24"/>
          <w:szCs w:val="24"/>
        </w:rPr>
      </w:pPr>
      <w:r>
        <w:rPr>
          <w:rFonts w:ascii="Times New Roman" w:hAnsi="Times New Roman" w:cs="Times New Roman"/>
          <w:sz w:val="24"/>
          <w:szCs w:val="24"/>
        </w:rPr>
        <w:t>Sharon</w:t>
      </w:r>
      <w:r w:rsidR="00511E22">
        <w:rPr>
          <w:rFonts w:ascii="Times New Roman" w:hAnsi="Times New Roman" w:cs="Times New Roman"/>
          <w:sz w:val="24"/>
          <w:szCs w:val="24"/>
        </w:rPr>
        <w:t xml:space="preserve"> Gallagher</w:t>
      </w:r>
      <w:r>
        <w:rPr>
          <w:rFonts w:ascii="Times New Roman" w:hAnsi="Times New Roman" w:cs="Times New Roman"/>
          <w:sz w:val="24"/>
          <w:szCs w:val="24"/>
        </w:rPr>
        <w:t xml:space="preserve">: Jessica </w:t>
      </w:r>
      <w:r w:rsidR="00CC3E6D">
        <w:rPr>
          <w:rFonts w:ascii="Times New Roman" w:hAnsi="Times New Roman" w:cs="Times New Roman"/>
          <w:sz w:val="24"/>
          <w:szCs w:val="24"/>
        </w:rPr>
        <w:t>could identify voters in some way or she would have been unable to determine if there was double voting</w:t>
      </w:r>
      <w:r>
        <w:rPr>
          <w:rFonts w:ascii="Times New Roman" w:hAnsi="Times New Roman" w:cs="Times New Roman"/>
          <w:sz w:val="24"/>
          <w:szCs w:val="24"/>
        </w:rPr>
        <w:t>.</w:t>
      </w:r>
    </w:p>
    <w:p w14:paraId="0E7551FD" w14:textId="5E5496E9" w:rsidR="00975022" w:rsidRDefault="00975022" w:rsidP="00CC3E6D">
      <w:pPr>
        <w:pStyle w:val="ListParagraph"/>
        <w:numPr>
          <w:ilvl w:val="3"/>
          <w:numId w:val="29"/>
        </w:numPr>
        <w:spacing w:line="360" w:lineRule="auto"/>
        <w:rPr>
          <w:rFonts w:ascii="Times New Roman" w:hAnsi="Times New Roman" w:cs="Times New Roman"/>
          <w:sz w:val="24"/>
          <w:szCs w:val="24"/>
        </w:rPr>
      </w:pPr>
      <w:r>
        <w:rPr>
          <w:rFonts w:ascii="Times New Roman" w:hAnsi="Times New Roman" w:cs="Times New Roman"/>
          <w:sz w:val="24"/>
          <w:szCs w:val="24"/>
        </w:rPr>
        <w:t>Matt</w:t>
      </w:r>
      <w:r w:rsidR="00511E22">
        <w:rPr>
          <w:rFonts w:ascii="Times New Roman" w:hAnsi="Times New Roman" w:cs="Times New Roman"/>
          <w:sz w:val="24"/>
          <w:szCs w:val="24"/>
        </w:rPr>
        <w:t xml:space="preserve"> Swinarski: Votes are p</w:t>
      </w:r>
      <w:r>
        <w:rPr>
          <w:rFonts w:ascii="Times New Roman" w:hAnsi="Times New Roman" w:cs="Times New Roman"/>
          <w:sz w:val="24"/>
          <w:szCs w:val="24"/>
        </w:rPr>
        <w:t>robably</w:t>
      </w:r>
      <w:r w:rsidR="00511E22">
        <w:rPr>
          <w:rFonts w:ascii="Times New Roman" w:hAnsi="Times New Roman" w:cs="Times New Roman"/>
          <w:sz w:val="24"/>
          <w:szCs w:val="24"/>
        </w:rPr>
        <w:t xml:space="preserve"> tracked</w:t>
      </w:r>
      <w:r>
        <w:rPr>
          <w:rFonts w:ascii="Times New Roman" w:hAnsi="Times New Roman" w:cs="Times New Roman"/>
          <w:sz w:val="24"/>
          <w:szCs w:val="24"/>
        </w:rPr>
        <w:t xml:space="preserve"> by user ID</w:t>
      </w:r>
    </w:p>
    <w:p w14:paraId="45D707B0" w14:textId="68818D92" w:rsidR="00975022" w:rsidRDefault="00975022" w:rsidP="00CC3E6D">
      <w:pPr>
        <w:pStyle w:val="ListParagraph"/>
        <w:numPr>
          <w:ilvl w:val="3"/>
          <w:numId w:val="29"/>
        </w:numPr>
        <w:spacing w:line="360" w:lineRule="auto"/>
        <w:rPr>
          <w:rFonts w:ascii="Times New Roman" w:hAnsi="Times New Roman" w:cs="Times New Roman"/>
          <w:sz w:val="24"/>
          <w:szCs w:val="24"/>
        </w:rPr>
      </w:pPr>
      <w:r>
        <w:rPr>
          <w:rFonts w:ascii="Times New Roman" w:hAnsi="Times New Roman" w:cs="Times New Roman"/>
          <w:sz w:val="24"/>
          <w:szCs w:val="24"/>
        </w:rPr>
        <w:t>Charlotte</w:t>
      </w:r>
      <w:r w:rsidR="00B83111">
        <w:rPr>
          <w:rFonts w:ascii="Times New Roman" w:hAnsi="Times New Roman" w:cs="Times New Roman"/>
          <w:sz w:val="24"/>
          <w:szCs w:val="24"/>
        </w:rPr>
        <w:t xml:space="preserve"> de </w:t>
      </w:r>
      <w:r w:rsidR="00B83111" w:rsidRPr="00B83111">
        <w:rPr>
          <w:rFonts w:ascii="Times New Roman" w:hAnsi="Times New Roman" w:cs="Times New Roman"/>
          <w:sz w:val="24"/>
          <w:szCs w:val="24"/>
        </w:rPr>
        <w:t>Vries:</w:t>
      </w:r>
      <w:r w:rsidR="00B83111">
        <w:rPr>
          <w:rFonts w:ascii="Times New Roman" w:hAnsi="Times New Roman" w:cs="Times New Roman"/>
          <w:sz w:val="24"/>
          <w:szCs w:val="24"/>
        </w:rPr>
        <w:t xml:space="preserve"> T</w:t>
      </w:r>
      <w:r w:rsidR="00D4391A" w:rsidRPr="00B83111">
        <w:rPr>
          <w:rFonts w:ascii="Times New Roman" w:hAnsi="Times New Roman" w:cs="Times New Roman"/>
          <w:sz w:val="24"/>
          <w:szCs w:val="24"/>
        </w:rPr>
        <w:t>hrough</w:t>
      </w:r>
      <w:r w:rsidR="00B83111">
        <w:rPr>
          <w:rFonts w:ascii="Times New Roman" w:hAnsi="Times New Roman" w:cs="Times New Roman"/>
          <w:sz w:val="24"/>
          <w:szCs w:val="24"/>
        </w:rPr>
        <w:t xml:space="preserve"> </w:t>
      </w:r>
      <w:r w:rsidR="00511E22" w:rsidRPr="00B83111">
        <w:rPr>
          <w:rFonts w:ascii="Times New Roman" w:hAnsi="Times New Roman" w:cs="Times New Roman"/>
          <w:sz w:val="24"/>
          <w:szCs w:val="24"/>
        </w:rPr>
        <w:t>A</w:t>
      </w:r>
      <w:r w:rsidRPr="00B83111">
        <w:rPr>
          <w:rFonts w:ascii="Times New Roman" w:hAnsi="Times New Roman" w:cs="Times New Roman"/>
          <w:sz w:val="24"/>
          <w:szCs w:val="24"/>
        </w:rPr>
        <w:t xml:space="preserve">ngel you </w:t>
      </w:r>
      <w:r>
        <w:rPr>
          <w:rFonts w:ascii="Times New Roman" w:hAnsi="Times New Roman" w:cs="Times New Roman"/>
          <w:sz w:val="24"/>
          <w:szCs w:val="24"/>
        </w:rPr>
        <w:t>can see who participated and how many times</w:t>
      </w:r>
      <w:r w:rsidR="00511E22">
        <w:rPr>
          <w:rFonts w:ascii="Times New Roman" w:hAnsi="Times New Roman" w:cs="Times New Roman"/>
          <w:sz w:val="24"/>
          <w:szCs w:val="24"/>
        </w:rPr>
        <w:t>.</w:t>
      </w:r>
    </w:p>
    <w:p w14:paraId="654ECE4A" w14:textId="7E5750EE" w:rsidR="00975022" w:rsidRDefault="00975022" w:rsidP="00CC3E6D">
      <w:pPr>
        <w:pStyle w:val="ListParagraph"/>
        <w:numPr>
          <w:ilvl w:val="3"/>
          <w:numId w:val="29"/>
        </w:numPr>
        <w:spacing w:line="360" w:lineRule="auto"/>
        <w:rPr>
          <w:rFonts w:ascii="Times New Roman" w:hAnsi="Times New Roman" w:cs="Times New Roman"/>
          <w:sz w:val="24"/>
          <w:szCs w:val="24"/>
        </w:rPr>
      </w:pPr>
      <w:r>
        <w:rPr>
          <w:rFonts w:ascii="Times New Roman" w:hAnsi="Times New Roman" w:cs="Times New Roman"/>
          <w:sz w:val="24"/>
          <w:szCs w:val="24"/>
        </w:rPr>
        <w:t>Sharon</w:t>
      </w:r>
      <w:r w:rsidR="00511E22">
        <w:rPr>
          <w:rFonts w:ascii="Times New Roman" w:hAnsi="Times New Roman" w:cs="Times New Roman"/>
          <w:sz w:val="24"/>
          <w:szCs w:val="24"/>
        </w:rPr>
        <w:t xml:space="preserve"> Gallagher</w:t>
      </w:r>
      <w:r>
        <w:rPr>
          <w:rFonts w:ascii="Times New Roman" w:hAnsi="Times New Roman" w:cs="Times New Roman"/>
          <w:sz w:val="24"/>
          <w:szCs w:val="24"/>
        </w:rPr>
        <w:t xml:space="preserve">: </w:t>
      </w:r>
      <w:r w:rsidR="00CC3E6D">
        <w:rPr>
          <w:rFonts w:ascii="Times New Roman" w:hAnsi="Times New Roman" w:cs="Times New Roman"/>
          <w:sz w:val="24"/>
          <w:szCs w:val="24"/>
        </w:rPr>
        <w:t>There is also an anonymous function in Angel. However, t</w:t>
      </w:r>
      <w:r>
        <w:rPr>
          <w:rFonts w:ascii="Times New Roman" w:hAnsi="Times New Roman" w:cs="Times New Roman"/>
          <w:sz w:val="24"/>
          <w:szCs w:val="24"/>
        </w:rPr>
        <w:t>he integrity of the vote was maintained.  Jessica isn’t faculty and has no stake in the vote.</w:t>
      </w:r>
    </w:p>
    <w:p w14:paraId="1B4CE78B" w14:textId="7C9A8291" w:rsidR="00975022" w:rsidRDefault="00975022" w:rsidP="00CC3E6D">
      <w:pPr>
        <w:pStyle w:val="ListParagraph"/>
        <w:numPr>
          <w:ilvl w:val="3"/>
          <w:numId w:val="29"/>
        </w:numPr>
        <w:spacing w:line="360" w:lineRule="auto"/>
        <w:rPr>
          <w:rFonts w:ascii="Times New Roman" w:hAnsi="Times New Roman" w:cs="Times New Roman"/>
          <w:sz w:val="24"/>
          <w:szCs w:val="24"/>
        </w:rPr>
      </w:pPr>
      <w:r>
        <w:rPr>
          <w:rFonts w:ascii="Times New Roman" w:hAnsi="Times New Roman" w:cs="Times New Roman"/>
          <w:sz w:val="24"/>
          <w:szCs w:val="24"/>
        </w:rPr>
        <w:t>Ralph</w:t>
      </w:r>
      <w:r w:rsidR="00511E22">
        <w:rPr>
          <w:rFonts w:ascii="Times New Roman" w:hAnsi="Times New Roman" w:cs="Times New Roman"/>
          <w:sz w:val="24"/>
          <w:szCs w:val="24"/>
        </w:rPr>
        <w:t xml:space="preserve"> Ford</w:t>
      </w:r>
      <w:r>
        <w:rPr>
          <w:rFonts w:ascii="Times New Roman" w:hAnsi="Times New Roman" w:cs="Times New Roman"/>
          <w:sz w:val="24"/>
          <w:szCs w:val="24"/>
        </w:rPr>
        <w:t xml:space="preserve">: Sharon came and asked me about it. </w:t>
      </w:r>
      <w:r w:rsidR="00511E22">
        <w:rPr>
          <w:rFonts w:ascii="Times New Roman" w:hAnsi="Times New Roman" w:cs="Times New Roman"/>
          <w:sz w:val="24"/>
          <w:szCs w:val="24"/>
        </w:rPr>
        <w:t>There was the option to re-</w:t>
      </w:r>
      <w:r>
        <w:rPr>
          <w:rFonts w:ascii="Times New Roman" w:hAnsi="Times New Roman" w:cs="Times New Roman"/>
          <w:sz w:val="24"/>
          <w:szCs w:val="24"/>
        </w:rPr>
        <w:t xml:space="preserve">do the election but if someone didn’t get the same number of votes we could have contesting. The differential was large enough that it wouldn’t have caused a </w:t>
      </w:r>
      <w:proofErr w:type="gramStart"/>
      <w:r>
        <w:rPr>
          <w:rFonts w:ascii="Times New Roman" w:hAnsi="Times New Roman" w:cs="Times New Roman"/>
          <w:sz w:val="24"/>
          <w:szCs w:val="24"/>
        </w:rPr>
        <w:t>difference, at least that</w:t>
      </w:r>
      <w:proofErr w:type="gramEnd"/>
      <w:r>
        <w:rPr>
          <w:rFonts w:ascii="Times New Roman" w:hAnsi="Times New Roman" w:cs="Times New Roman"/>
          <w:sz w:val="24"/>
          <w:szCs w:val="24"/>
        </w:rPr>
        <w:t xml:space="preserve"> was my understanding. </w:t>
      </w:r>
    </w:p>
    <w:p w14:paraId="705B803B" w14:textId="3AE23282" w:rsidR="00975022" w:rsidRDefault="00975022" w:rsidP="00CC3E6D">
      <w:pPr>
        <w:pStyle w:val="ListParagraph"/>
        <w:numPr>
          <w:ilvl w:val="3"/>
          <w:numId w:val="29"/>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Sharon</w:t>
      </w:r>
      <w:r w:rsidR="00511E22">
        <w:rPr>
          <w:rFonts w:ascii="Times New Roman" w:hAnsi="Times New Roman" w:cs="Times New Roman"/>
          <w:sz w:val="24"/>
          <w:szCs w:val="24"/>
        </w:rPr>
        <w:t xml:space="preserve"> Gallagher</w:t>
      </w:r>
      <w:r>
        <w:rPr>
          <w:rFonts w:ascii="Times New Roman" w:hAnsi="Times New Roman" w:cs="Times New Roman"/>
          <w:sz w:val="24"/>
          <w:szCs w:val="24"/>
        </w:rPr>
        <w:t>: If there are people with questions, send them to me and I will discuss it with them.</w:t>
      </w:r>
    </w:p>
    <w:p w14:paraId="0153553E" w14:textId="47096832" w:rsidR="00975022" w:rsidRDefault="00975022" w:rsidP="00CC3E6D">
      <w:pPr>
        <w:pStyle w:val="ListParagraph"/>
        <w:numPr>
          <w:ilvl w:val="3"/>
          <w:numId w:val="29"/>
        </w:numPr>
        <w:spacing w:line="360" w:lineRule="auto"/>
        <w:rPr>
          <w:rFonts w:ascii="Times New Roman" w:hAnsi="Times New Roman" w:cs="Times New Roman"/>
          <w:sz w:val="24"/>
          <w:szCs w:val="24"/>
        </w:rPr>
      </w:pPr>
      <w:r>
        <w:rPr>
          <w:rFonts w:ascii="Times New Roman" w:hAnsi="Times New Roman" w:cs="Times New Roman"/>
          <w:sz w:val="24"/>
          <w:szCs w:val="24"/>
        </w:rPr>
        <w:t>Matt</w:t>
      </w:r>
      <w:r w:rsidR="00511E22">
        <w:rPr>
          <w:rFonts w:ascii="Times New Roman" w:hAnsi="Times New Roman" w:cs="Times New Roman"/>
          <w:sz w:val="24"/>
          <w:szCs w:val="24"/>
        </w:rPr>
        <w:t xml:space="preserve"> Swinarski</w:t>
      </w:r>
      <w:r>
        <w:rPr>
          <w:rFonts w:ascii="Times New Roman" w:hAnsi="Times New Roman" w:cs="Times New Roman"/>
          <w:sz w:val="24"/>
          <w:szCs w:val="24"/>
        </w:rPr>
        <w:t xml:space="preserve">: </w:t>
      </w:r>
      <w:r w:rsidR="00511E22">
        <w:rPr>
          <w:rFonts w:ascii="Times New Roman" w:hAnsi="Times New Roman" w:cs="Times New Roman"/>
          <w:sz w:val="24"/>
          <w:szCs w:val="24"/>
        </w:rPr>
        <w:t xml:space="preserve">The School of </w:t>
      </w:r>
      <w:r>
        <w:rPr>
          <w:rFonts w:ascii="Times New Roman" w:hAnsi="Times New Roman" w:cs="Times New Roman"/>
          <w:sz w:val="24"/>
          <w:szCs w:val="24"/>
        </w:rPr>
        <w:t>B</w:t>
      </w:r>
      <w:r w:rsidR="00511E22">
        <w:rPr>
          <w:rFonts w:ascii="Times New Roman" w:hAnsi="Times New Roman" w:cs="Times New Roman"/>
          <w:sz w:val="24"/>
          <w:szCs w:val="24"/>
        </w:rPr>
        <w:t>usiness uses G</w:t>
      </w:r>
      <w:r>
        <w:rPr>
          <w:rFonts w:ascii="Times New Roman" w:hAnsi="Times New Roman" w:cs="Times New Roman"/>
          <w:sz w:val="24"/>
          <w:szCs w:val="24"/>
        </w:rPr>
        <w:t xml:space="preserve">oogle </w:t>
      </w:r>
      <w:r w:rsidR="00511E22">
        <w:rPr>
          <w:rFonts w:ascii="Times New Roman" w:hAnsi="Times New Roman" w:cs="Times New Roman"/>
          <w:sz w:val="24"/>
          <w:szCs w:val="24"/>
        </w:rPr>
        <w:t>F</w:t>
      </w:r>
      <w:r>
        <w:rPr>
          <w:rFonts w:ascii="Times New Roman" w:hAnsi="Times New Roman" w:cs="Times New Roman"/>
          <w:sz w:val="24"/>
          <w:szCs w:val="24"/>
        </w:rPr>
        <w:t xml:space="preserve">orms since </w:t>
      </w:r>
      <w:r w:rsidR="00511E22">
        <w:rPr>
          <w:rFonts w:ascii="Times New Roman" w:hAnsi="Times New Roman" w:cs="Times New Roman"/>
          <w:sz w:val="24"/>
          <w:szCs w:val="24"/>
        </w:rPr>
        <w:t>A</w:t>
      </w:r>
      <w:r>
        <w:rPr>
          <w:rFonts w:ascii="Times New Roman" w:hAnsi="Times New Roman" w:cs="Times New Roman"/>
          <w:sz w:val="24"/>
          <w:szCs w:val="24"/>
        </w:rPr>
        <w:t>ngel is going away</w:t>
      </w:r>
      <w:r w:rsidR="00511E22">
        <w:rPr>
          <w:rFonts w:ascii="Times New Roman" w:hAnsi="Times New Roman" w:cs="Times New Roman"/>
          <w:sz w:val="24"/>
          <w:szCs w:val="24"/>
        </w:rPr>
        <w:t>.</w:t>
      </w:r>
    </w:p>
    <w:p w14:paraId="74F9DE19" w14:textId="104FC5CB" w:rsidR="00975022" w:rsidRPr="00975022" w:rsidRDefault="00975022" w:rsidP="00CC3E6D">
      <w:pPr>
        <w:pStyle w:val="ListParagraph"/>
        <w:numPr>
          <w:ilvl w:val="3"/>
          <w:numId w:val="29"/>
        </w:numPr>
        <w:spacing w:line="360" w:lineRule="auto"/>
        <w:rPr>
          <w:rFonts w:ascii="Times New Roman" w:hAnsi="Times New Roman" w:cs="Times New Roman"/>
          <w:sz w:val="24"/>
          <w:szCs w:val="24"/>
        </w:rPr>
      </w:pPr>
      <w:r>
        <w:rPr>
          <w:rFonts w:ascii="Times New Roman" w:hAnsi="Times New Roman" w:cs="Times New Roman"/>
          <w:sz w:val="24"/>
          <w:szCs w:val="24"/>
        </w:rPr>
        <w:t>Sharon</w:t>
      </w:r>
      <w:r w:rsidR="00511E22">
        <w:rPr>
          <w:rFonts w:ascii="Times New Roman" w:hAnsi="Times New Roman" w:cs="Times New Roman"/>
          <w:sz w:val="24"/>
          <w:szCs w:val="24"/>
        </w:rPr>
        <w:t xml:space="preserve"> Gallagher</w:t>
      </w:r>
      <w:r>
        <w:rPr>
          <w:rFonts w:ascii="Times New Roman" w:hAnsi="Times New Roman" w:cs="Times New Roman"/>
          <w:sz w:val="24"/>
          <w:szCs w:val="24"/>
        </w:rPr>
        <w:t xml:space="preserve">: </w:t>
      </w:r>
      <w:r w:rsidR="00511E22">
        <w:rPr>
          <w:rFonts w:ascii="Times New Roman" w:hAnsi="Times New Roman" w:cs="Times New Roman"/>
          <w:sz w:val="24"/>
          <w:szCs w:val="24"/>
        </w:rPr>
        <w:t>W</w:t>
      </w:r>
      <w:r>
        <w:rPr>
          <w:rFonts w:ascii="Times New Roman" w:hAnsi="Times New Roman" w:cs="Times New Roman"/>
          <w:sz w:val="24"/>
          <w:szCs w:val="24"/>
        </w:rPr>
        <w:t xml:space="preserve">ith </w:t>
      </w:r>
      <w:r w:rsidR="00511E22">
        <w:rPr>
          <w:rFonts w:ascii="Times New Roman" w:hAnsi="Times New Roman" w:cs="Times New Roman"/>
          <w:sz w:val="24"/>
          <w:szCs w:val="24"/>
        </w:rPr>
        <w:t>A</w:t>
      </w:r>
      <w:r>
        <w:rPr>
          <w:rFonts w:ascii="Times New Roman" w:hAnsi="Times New Roman" w:cs="Times New Roman"/>
          <w:sz w:val="24"/>
          <w:szCs w:val="24"/>
        </w:rPr>
        <w:t>ngel leaving we’ll have to come up wit</w:t>
      </w:r>
      <w:r w:rsidR="00511E22">
        <w:rPr>
          <w:rFonts w:ascii="Times New Roman" w:hAnsi="Times New Roman" w:cs="Times New Roman"/>
          <w:sz w:val="24"/>
          <w:szCs w:val="24"/>
        </w:rPr>
        <w:t xml:space="preserve">h something new. The </w:t>
      </w:r>
      <w:r w:rsidR="00CC3E6D">
        <w:rPr>
          <w:rFonts w:ascii="Times New Roman" w:hAnsi="Times New Roman" w:cs="Times New Roman"/>
          <w:sz w:val="24"/>
          <w:szCs w:val="24"/>
        </w:rPr>
        <w:t xml:space="preserve">final election </w:t>
      </w:r>
      <w:r w:rsidR="00511E22">
        <w:rPr>
          <w:rFonts w:ascii="Times New Roman" w:hAnsi="Times New Roman" w:cs="Times New Roman"/>
          <w:sz w:val="24"/>
          <w:szCs w:val="24"/>
        </w:rPr>
        <w:t xml:space="preserve">results </w:t>
      </w:r>
      <w:r w:rsidR="00CC3E6D">
        <w:rPr>
          <w:rFonts w:ascii="Times New Roman" w:hAnsi="Times New Roman" w:cs="Times New Roman"/>
          <w:sz w:val="24"/>
          <w:szCs w:val="24"/>
        </w:rPr>
        <w:t>reflect everyone who cast a vote having it counted only once as checked by Jessica</w:t>
      </w:r>
      <w:r>
        <w:rPr>
          <w:rFonts w:ascii="Times New Roman" w:hAnsi="Times New Roman" w:cs="Times New Roman"/>
          <w:sz w:val="24"/>
          <w:szCs w:val="24"/>
        </w:rPr>
        <w:t xml:space="preserve">. </w:t>
      </w:r>
      <w:r w:rsidR="00CC3E6D">
        <w:rPr>
          <w:rFonts w:ascii="Times New Roman" w:hAnsi="Times New Roman" w:cs="Times New Roman"/>
          <w:sz w:val="24"/>
          <w:szCs w:val="24"/>
        </w:rPr>
        <w:t>The situation was discussed with the chair of the nomination committee</w:t>
      </w:r>
      <w:r>
        <w:rPr>
          <w:rFonts w:ascii="Times New Roman" w:hAnsi="Times New Roman" w:cs="Times New Roman"/>
          <w:sz w:val="24"/>
          <w:szCs w:val="24"/>
        </w:rPr>
        <w:t xml:space="preserve">. </w:t>
      </w:r>
    </w:p>
    <w:p w14:paraId="30CA563A" w14:textId="77777777" w:rsidR="00A03931" w:rsidRDefault="00A03931" w:rsidP="00CC3E6D">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Announcements</w:t>
      </w:r>
    </w:p>
    <w:p w14:paraId="5D5AB8B9" w14:textId="77777777" w:rsidR="00A03931" w:rsidRDefault="00A03931" w:rsidP="00CC3E6D">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F</w:t>
      </w:r>
      <w:r w:rsidR="008F0538">
        <w:rPr>
          <w:rFonts w:ascii="Times New Roman" w:hAnsi="Times New Roman" w:cs="Times New Roman"/>
          <w:sz w:val="24"/>
          <w:szCs w:val="24"/>
        </w:rPr>
        <w:t>aculty Council Meetings for Spring 2017</w:t>
      </w:r>
      <w:r>
        <w:rPr>
          <w:rFonts w:ascii="Times New Roman" w:hAnsi="Times New Roman" w:cs="Times New Roman"/>
          <w:sz w:val="24"/>
          <w:szCs w:val="24"/>
        </w:rPr>
        <w:t>:</w:t>
      </w:r>
    </w:p>
    <w:p w14:paraId="7C6D803F" w14:textId="77777777" w:rsidR="00B436A8" w:rsidRDefault="00B436A8" w:rsidP="00CC3E6D">
      <w:pPr>
        <w:pStyle w:val="ListParagraph"/>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Tuesday, Feb. 28 at 9:00 a.m. in Reed 112</w:t>
      </w:r>
    </w:p>
    <w:p w14:paraId="0FDDF86F" w14:textId="77777777" w:rsidR="00B436A8" w:rsidRDefault="00B436A8" w:rsidP="00CC3E6D">
      <w:pPr>
        <w:pStyle w:val="ListParagraph"/>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Tuesday, Mar. 28 at 3:30 p.m. in Reed 112</w:t>
      </w:r>
    </w:p>
    <w:p w14:paraId="5190846D" w14:textId="77777777" w:rsidR="00B436A8" w:rsidRDefault="00B436A8" w:rsidP="00CC3E6D">
      <w:pPr>
        <w:pStyle w:val="ListParagraph"/>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Monday, Apr. 17 at 4:30 p.m. in Reed 113</w:t>
      </w:r>
    </w:p>
    <w:p w14:paraId="30353C17" w14:textId="77777777" w:rsidR="00A03931" w:rsidRDefault="006B658D" w:rsidP="00CC3E6D">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Facul</w:t>
      </w:r>
      <w:r w:rsidR="008F0538">
        <w:rPr>
          <w:rFonts w:ascii="Times New Roman" w:hAnsi="Times New Roman" w:cs="Times New Roman"/>
          <w:sz w:val="24"/>
          <w:szCs w:val="24"/>
        </w:rPr>
        <w:t>ty Senate Meetings for Spring 2017</w:t>
      </w:r>
      <w:r w:rsidR="00B436A8">
        <w:rPr>
          <w:rFonts w:ascii="Times New Roman" w:hAnsi="Times New Roman" w:cs="Times New Roman"/>
          <w:sz w:val="24"/>
          <w:szCs w:val="24"/>
        </w:rPr>
        <w:t xml:space="preserve"> – Faculty Committee Updates from Chairs Requested</w:t>
      </w:r>
    </w:p>
    <w:p w14:paraId="054F06D1" w14:textId="77777777" w:rsidR="00B436A8" w:rsidRDefault="00B436A8" w:rsidP="00CC3E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Tuesday, Feb. 21 at 4:30 p.m. in Burke 180</w:t>
      </w:r>
    </w:p>
    <w:p w14:paraId="43C525D7" w14:textId="77777777" w:rsidR="00B436A8" w:rsidRDefault="00B436A8" w:rsidP="00CC3E6D">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Tuesday, Apr. 18 at 4:30 p.m. in Burke 180</w:t>
      </w:r>
    </w:p>
    <w:p w14:paraId="7D497F7F" w14:textId="77777777" w:rsidR="00B436A8" w:rsidRDefault="00A7480F" w:rsidP="00CC3E6D">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University Senate Meetings</w:t>
      </w:r>
      <w:r w:rsidR="00B436A8">
        <w:rPr>
          <w:rFonts w:ascii="Times New Roman" w:hAnsi="Times New Roman" w:cs="Times New Roman"/>
          <w:sz w:val="24"/>
          <w:szCs w:val="24"/>
        </w:rPr>
        <w:t xml:space="preserve"> – Spring 2017</w:t>
      </w:r>
    </w:p>
    <w:p w14:paraId="07AD158A" w14:textId="77777777" w:rsidR="00821CD8" w:rsidRDefault="00A7480F" w:rsidP="00CC3E6D">
      <w:pPr>
        <w:pStyle w:val="ListParagraph"/>
        <w:numPr>
          <w:ilvl w:val="0"/>
          <w:numId w:val="27"/>
        </w:numPr>
        <w:spacing w:line="360" w:lineRule="auto"/>
        <w:rPr>
          <w:rFonts w:ascii="Times New Roman" w:hAnsi="Times New Roman" w:cs="Times New Roman"/>
          <w:sz w:val="24"/>
          <w:szCs w:val="24"/>
        </w:rPr>
      </w:pPr>
      <w:r w:rsidRPr="00B436A8">
        <w:rPr>
          <w:rFonts w:ascii="Times New Roman" w:hAnsi="Times New Roman" w:cs="Times New Roman"/>
          <w:sz w:val="24"/>
          <w:szCs w:val="24"/>
        </w:rPr>
        <w:t>Tuesday, Mar. 14, 2017</w:t>
      </w:r>
    </w:p>
    <w:p w14:paraId="161FFFEA" w14:textId="77777777" w:rsidR="00A7480F" w:rsidRPr="00B436A8" w:rsidRDefault="00A7480F" w:rsidP="00CC3E6D">
      <w:pPr>
        <w:pStyle w:val="ListParagraph"/>
        <w:numPr>
          <w:ilvl w:val="0"/>
          <w:numId w:val="27"/>
        </w:numPr>
        <w:spacing w:line="360" w:lineRule="auto"/>
        <w:rPr>
          <w:rFonts w:ascii="Times New Roman" w:hAnsi="Times New Roman" w:cs="Times New Roman"/>
          <w:sz w:val="24"/>
          <w:szCs w:val="24"/>
        </w:rPr>
      </w:pPr>
      <w:r w:rsidRPr="00B436A8">
        <w:rPr>
          <w:rFonts w:ascii="Times New Roman" w:hAnsi="Times New Roman" w:cs="Times New Roman"/>
          <w:sz w:val="24"/>
          <w:szCs w:val="24"/>
        </w:rPr>
        <w:t>Tuesday, Apr. 25, 2017</w:t>
      </w:r>
    </w:p>
    <w:p w14:paraId="64A970FF" w14:textId="77777777" w:rsidR="00A03931" w:rsidRDefault="007F5E96" w:rsidP="00CC3E6D">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Adjourn</w:t>
      </w:r>
      <w:r w:rsidR="00A03931">
        <w:rPr>
          <w:rFonts w:ascii="Times New Roman" w:hAnsi="Times New Roman" w:cs="Times New Roman"/>
          <w:sz w:val="24"/>
          <w:szCs w:val="24"/>
        </w:rPr>
        <w:t>ment</w:t>
      </w:r>
    </w:p>
    <w:p w14:paraId="5360E14B" w14:textId="5E593BC2" w:rsidR="003F46D6" w:rsidRDefault="00511E22" w:rsidP="00CC3E6D">
      <w:pPr>
        <w:pStyle w:val="ListParagraph"/>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A motion </w:t>
      </w:r>
      <w:r w:rsidR="00975022">
        <w:rPr>
          <w:rFonts w:ascii="Times New Roman" w:hAnsi="Times New Roman" w:cs="Times New Roman"/>
          <w:sz w:val="24"/>
          <w:szCs w:val="24"/>
        </w:rPr>
        <w:t>to adjourn</w:t>
      </w:r>
      <w:r>
        <w:rPr>
          <w:rFonts w:ascii="Times New Roman" w:hAnsi="Times New Roman" w:cs="Times New Roman"/>
          <w:sz w:val="24"/>
          <w:szCs w:val="24"/>
        </w:rPr>
        <w:t xml:space="preserve"> the meeting was made by Ma</w:t>
      </w:r>
      <w:r w:rsidR="00975022">
        <w:rPr>
          <w:rFonts w:ascii="Times New Roman" w:hAnsi="Times New Roman" w:cs="Times New Roman"/>
          <w:sz w:val="24"/>
          <w:szCs w:val="24"/>
        </w:rPr>
        <w:t xml:space="preserve">ry </w:t>
      </w:r>
      <w:r>
        <w:rPr>
          <w:rFonts w:ascii="Times New Roman" w:hAnsi="Times New Roman" w:cs="Times New Roman"/>
          <w:sz w:val="24"/>
          <w:szCs w:val="24"/>
        </w:rPr>
        <w:t>K</w:t>
      </w:r>
      <w:r w:rsidR="00975022">
        <w:rPr>
          <w:rFonts w:ascii="Times New Roman" w:hAnsi="Times New Roman" w:cs="Times New Roman"/>
          <w:sz w:val="24"/>
          <w:szCs w:val="24"/>
        </w:rPr>
        <w:t xml:space="preserve">ahl and second by </w:t>
      </w:r>
      <w:r>
        <w:rPr>
          <w:rFonts w:ascii="Times New Roman" w:hAnsi="Times New Roman" w:cs="Times New Roman"/>
          <w:sz w:val="24"/>
          <w:szCs w:val="24"/>
        </w:rPr>
        <w:t>J</w:t>
      </w:r>
      <w:r w:rsidR="00975022">
        <w:rPr>
          <w:rFonts w:ascii="Times New Roman" w:hAnsi="Times New Roman" w:cs="Times New Roman"/>
          <w:sz w:val="24"/>
          <w:szCs w:val="24"/>
        </w:rPr>
        <w:t xml:space="preserve">oe </w:t>
      </w:r>
      <w:r>
        <w:rPr>
          <w:rFonts w:ascii="Times New Roman" w:hAnsi="Times New Roman" w:cs="Times New Roman"/>
          <w:sz w:val="24"/>
          <w:szCs w:val="24"/>
        </w:rPr>
        <w:t>P</w:t>
      </w:r>
      <w:r w:rsidR="00975022">
        <w:rPr>
          <w:rFonts w:ascii="Times New Roman" w:hAnsi="Times New Roman" w:cs="Times New Roman"/>
          <w:sz w:val="24"/>
          <w:szCs w:val="24"/>
        </w:rPr>
        <w:t>revite.</w:t>
      </w:r>
    </w:p>
    <w:p w14:paraId="20565746" w14:textId="77777777" w:rsidR="003F46D6" w:rsidRDefault="003F46D6">
      <w:pPr>
        <w:rPr>
          <w:rFonts w:ascii="Times New Roman" w:hAnsi="Times New Roman" w:cs="Times New Roman"/>
          <w:sz w:val="24"/>
          <w:szCs w:val="24"/>
        </w:rPr>
      </w:pPr>
      <w:r>
        <w:rPr>
          <w:rFonts w:ascii="Times New Roman" w:hAnsi="Times New Roman" w:cs="Times New Roman"/>
          <w:sz w:val="24"/>
          <w:szCs w:val="24"/>
        </w:rPr>
        <w:br w:type="page"/>
      </w:r>
    </w:p>
    <w:p w14:paraId="6464EAC5" w14:textId="77777777" w:rsidR="00F40B09" w:rsidRDefault="00F40B09" w:rsidP="00F40B09">
      <w:pPr>
        <w:spacing w:line="240" w:lineRule="auto"/>
        <w:rPr>
          <w:rFonts w:ascii="Times New Roman" w:hAnsi="Times New Roman" w:cs="Times New Roman"/>
          <w:sz w:val="24"/>
          <w:szCs w:val="24"/>
        </w:rPr>
      </w:pPr>
      <w:r>
        <w:rPr>
          <w:rFonts w:ascii="Times New Roman" w:hAnsi="Times New Roman" w:cs="Times New Roman"/>
          <w:sz w:val="24"/>
          <w:szCs w:val="24"/>
        </w:rPr>
        <w:t>Appendix I:</w:t>
      </w:r>
    </w:p>
    <w:p w14:paraId="0E8F86CC"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 xml:space="preserve">How Do We Evaluate Teaching? </w:t>
      </w:r>
    </w:p>
    <w:p w14:paraId="333303EC" w14:textId="77777777" w:rsidR="00F40B09" w:rsidRPr="00F40B09" w:rsidRDefault="00F40B09" w:rsidP="00F40B09">
      <w:pPr>
        <w:spacing w:line="240" w:lineRule="auto"/>
        <w:rPr>
          <w:rFonts w:ascii="Times New Roman" w:hAnsi="Times New Roman" w:cs="Times New Roman"/>
          <w:sz w:val="24"/>
          <w:szCs w:val="24"/>
        </w:rPr>
      </w:pPr>
      <w:proofErr w:type="gramStart"/>
      <w:r w:rsidRPr="00F40B09">
        <w:rPr>
          <w:rFonts w:ascii="Times New Roman" w:hAnsi="Times New Roman" w:cs="Times New Roman"/>
          <w:sz w:val="24"/>
          <w:szCs w:val="24"/>
        </w:rPr>
        <w:t>Findings from a survey of faculty members.</w:t>
      </w:r>
      <w:proofErr w:type="gramEnd"/>
    </w:p>
    <w:p w14:paraId="472A36F9"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By Craig Vasey and Linda Carroll</w:t>
      </w:r>
    </w:p>
    <w:p w14:paraId="398BB7D0" w14:textId="77777777" w:rsidR="00F40B09" w:rsidRPr="00F40B09" w:rsidRDefault="00F40B09" w:rsidP="00F40B09">
      <w:pPr>
        <w:spacing w:line="240" w:lineRule="auto"/>
        <w:rPr>
          <w:rFonts w:ascii="Times New Roman" w:hAnsi="Times New Roman" w:cs="Times New Roman"/>
          <w:sz w:val="24"/>
          <w:szCs w:val="24"/>
        </w:rPr>
      </w:pPr>
    </w:p>
    <w:p w14:paraId="401779BC" w14:textId="77777777" w:rsidR="00F40B09" w:rsidRPr="00F40B09" w:rsidRDefault="00F40B09" w:rsidP="00F40B09">
      <w:pPr>
        <w:spacing w:line="240" w:lineRule="auto"/>
        <w:rPr>
          <w:rFonts w:ascii="Times New Roman" w:hAnsi="Times New Roman" w:cs="Times New Roman"/>
          <w:sz w:val="24"/>
          <w:szCs w:val="24"/>
        </w:rPr>
      </w:pPr>
      <w:proofErr w:type="gramStart"/>
      <w:r w:rsidRPr="00F40B09">
        <w:rPr>
          <w:rFonts w:ascii="Times New Roman" w:hAnsi="Times New Roman" w:cs="Times New Roman"/>
          <w:sz w:val="24"/>
          <w:szCs w:val="24"/>
        </w:rPr>
        <w:t>American Association of University Professors.</w:t>
      </w:r>
      <w:proofErr w:type="gramEnd"/>
      <w:r w:rsidRPr="00F40B09">
        <w:rPr>
          <w:rFonts w:ascii="Times New Roman" w:hAnsi="Times New Roman" w:cs="Times New Roman"/>
          <w:sz w:val="24"/>
          <w:szCs w:val="24"/>
        </w:rPr>
        <w:t xml:space="preserve"> May-June 2016. https://www.aaup.org/article/how-do-we-evaluate-teaching#.WIX1OK2Qy1t. 23 Jan. 2017.</w:t>
      </w:r>
    </w:p>
    <w:p w14:paraId="5FA5EC99"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In fall 2014, the AAUP’s Committee on Teaching, Research, and Publication conducted a survey to gather information about how colleges and universities evaluate teaching and use the results. The committee hoped that this survey would help faculty members improve evaluation practices at their institutions and enable them to defend themselves and their colleagues more effectively against the misuse of student evaluations. A few respondents explicitly expressed the hope that the AAUP would provide a list of best practices or recommended guidelines.</w:t>
      </w:r>
    </w:p>
    <w:p w14:paraId="7B729879"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The survey was sent by e-mail to approximately 140,000 faculty members, and 9,314 responses were received. Although these responses were informative and useful, the survey did have imperfections. While it was intended to reach all faculty members regardless of status, the response from non-tenure-track faculty members was lower than the committee had hoped: 75 percent of the respondents were tenured or tenure-track faculty members.</w:t>
      </w:r>
    </w:p>
    <w:p w14:paraId="76505390"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 xml:space="preserve">At the same time, the volume of the responses received—within about eight weeks, nine thousand responses had come in, including five thousand written comments—indicates that the evaluation of teaching is a matter of concern for many faculty members. The </w:t>
      </w:r>
      <w:proofErr w:type="gramStart"/>
      <w:r w:rsidRPr="00F40B09">
        <w:rPr>
          <w:rFonts w:ascii="Times New Roman" w:hAnsi="Times New Roman" w:cs="Times New Roman"/>
          <w:sz w:val="24"/>
          <w:szCs w:val="24"/>
        </w:rPr>
        <w:t>fact that the majority of the respondents were in relatively advantaged tenured and tenure-track positions and still felt their lives were</w:t>
      </w:r>
      <w:proofErr w:type="gramEnd"/>
      <w:r w:rsidRPr="00F40B09">
        <w:rPr>
          <w:rFonts w:ascii="Times New Roman" w:hAnsi="Times New Roman" w:cs="Times New Roman"/>
          <w:sz w:val="24"/>
          <w:szCs w:val="24"/>
        </w:rPr>
        <w:t xml:space="preserve"> being affected by evaluation practices likely means that the effects are even worse for those off the tenure track. It seems highly unlikely that the comparatively low response rate from their more vulnerable colleagues is an indication that the issue doesn’t matter to non-tenure-track faculty members. We need to find ways to hear more from this new majority.</w:t>
      </w:r>
    </w:p>
    <w:p w14:paraId="02A2B407"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Overview of Findings</w:t>
      </w:r>
    </w:p>
    <w:p w14:paraId="36E115A2"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The issues at stake in evaluation practices may seem insignificant, but they can affect our lives in big ways. Through the survey we sought to collect information about how student evaluations of teaching performance are handled and used in salary, promotion, and tenure decisions; how various institutions balance the responsibilities of research and teaching; and what kind of support for teaching is available at different institutions.</w:t>
      </w:r>
    </w:p>
    <w:p w14:paraId="7407BE51"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 xml:space="preserve">Of the responses received, 54 percent came from tenured professors, 18 percent from full-time non-tenure-track faculty members, 15 percent from tenure-track faculty members, 11 percent from </w:t>
      </w:r>
      <w:proofErr w:type="spellStart"/>
      <w:r w:rsidRPr="00F40B09">
        <w:rPr>
          <w:rFonts w:ascii="Times New Roman" w:hAnsi="Times New Roman" w:cs="Times New Roman"/>
          <w:sz w:val="24"/>
          <w:szCs w:val="24"/>
        </w:rPr>
        <w:t>parttime</w:t>
      </w:r>
      <w:proofErr w:type="spellEnd"/>
      <w:r w:rsidRPr="00F40B09">
        <w:rPr>
          <w:rFonts w:ascii="Times New Roman" w:hAnsi="Times New Roman" w:cs="Times New Roman"/>
          <w:sz w:val="24"/>
          <w:szCs w:val="24"/>
        </w:rPr>
        <w:t xml:space="preserve"> non-tenure-track faculty members, and just over 1 percent from teaching or research assistants. Two hundred respondents did not identify their appointment type. Almost half of the responses came from faculty members at four-year teaching-intensive institutions (48 percent), followed by four-year research-intensive institutions at 35 percent. The rest were divided almost equally between two-year colleges and professional schools, including colleges within larger institutions.</w:t>
      </w:r>
    </w:p>
    <w:p w14:paraId="681D31CB"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 xml:space="preserve">The survey began with questions about mechanisms for evaluation of teaching and whether those mechanisms were recommended, required, required frequently or occasionally, or not recommended or required at all. The percentage of faculty members reporting frequent required use of paper student evaluations and the percentage reporting frequent required use of online student evaluations were almost identical at 51 and 52 percent, respectively. Very few respondents said that the student evaluations were recommended but not required (4 </w:t>
      </w:r>
      <w:r w:rsidRPr="00F40B09">
        <w:rPr>
          <w:rFonts w:ascii="Times New Roman" w:hAnsi="Times New Roman" w:cs="Times New Roman"/>
          <w:sz w:val="24"/>
          <w:szCs w:val="24"/>
        </w:rPr>
        <w:lastRenderedPageBreak/>
        <w:t>percent for paper and 9 percent for online). The same was true for the occasional use of required student evaluations (5 percent for paper and 7 percent for online). The required use of quantitative evaluations beat out required qualitative evaluations, but not by much (55 to 44 percent).</w:t>
      </w:r>
    </w:p>
    <w:p w14:paraId="430C2910"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By an overwhelming margin, the responses regarding the shift from paper evaluations done in class to online evaluations done outside the classroom told the same story: the return rate has dropped from 80 percent or higher on paper to 20 to 40 percent online. With such a rate of return, claims of “validity” are rendered dubious. Faculty members reported that comments from the students are on the extremes: those who are very happy with their experience or their grade, and those who are very unhappy.</w:t>
      </w:r>
    </w:p>
    <w:p w14:paraId="44902F5E"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Some faculty members expressed frustration at having little to no input in determining what the evaluations ask, pointing out that it is inappropriate to treat all teaching in every field or all students as if they were the same. A common instrument takes no account of the differences between a lecture-based class delivered to more than fifty students and a seminar of fifteen.</w:t>
      </w:r>
    </w:p>
    <w:p w14:paraId="6A75F9D8"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Numerous reports indicated that the abusive and bullying tone often seen in anonymous online comments is beginning to appear in student evaluations. Some women faculty members and faculty members of color report receiving negative comments on appearance and qualifications; it seems that anonymity may encourage such inappropriate and sometimes overtly discriminatory comments.</w:t>
      </w:r>
    </w:p>
    <w:p w14:paraId="4AFEC55C"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Most evaluations appear to be done in the last weeks of the semester; some schools allow them to be submitted even after students have received their grades. Commenters pointed out that factors such as stress and worry about grades increase for students toward the end of the semester, influencing their responses, and that allowing students to know their grades before evaluation occurs compromises the results by undermining objectivity.</w:t>
      </w:r>
    </w:p>
    <w:p w14:paraId="2AE637DC"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About 25 percent of respondents said that their evaluations were frequently published—that is, made available to people other than the instructor and his or her department chair or dean. A majority (67 percent) said that their institutions did not require publication. About half said that, aside from student evaluations, they were evaluated frequently or occasionally by administrators, and about two-thirds said they were evaluated by peers.</w:t>
      </w:r>
    </w:p>
    <w:p w14:paraId="5CF9B9CD"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Teaching portfolios, mentoring by faculty colleagues, or engagement with centers for teaching, while often recommended, were required only rarely. Although most respondents said that their institutions had centers for teaching (75 percent), few praised them for promoting better pedagogy. More often, faculty members associated them with efforts to promote technology or cater to students.</w:t>
      </w:r>
    </w:p>
    <w:p w14:paraId="7359E73A"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A small majority (55 percent) of respondents said that their institutions did not involve faculty members in decisions about the design of the evaluation instrument and its distribution. The gap grew when it came to the faculty’s input concerning the use of student evaluations in promotion and tenure decisions and decisions on merit salary increases, with 62 percent saying that decisions about the use of evaluations did not lie with the faculty. The gap became even wider (65 percent) with regard to having input in decisions about publishing student evaluations.</w:t>
      </w:r>
    </w:p>
    <w:p w14:paraId="5B08A2A4"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The majority of the respondents (69 percent) saw a need for student evaluations of some sort, but respondents were more evenly split when it came to weighing their effectiveness: 50 percent said that student evaluations are not an effective means of determining good teaching, whereas 47 percent said that they are. Numerous commenters claimed that faculty members are evaluated and recommended for contract renewal or promotion on the basis of the grades they assign and that administrators pressure faculty members to pass students who deserve to fail. A majority (72 percent) strongly or somewhat strongly agreed that confidentiality— that is, the anonymity of the students completing the evaluations and some restrictions on who sees the resulting comments—was essential to the legitimate pedagogical purposes of student evaluations.</w:t>
      </w:r>
    </w:p>
    <w:p w14:paraId="7554501B"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 xml:space="preserve">Most respondents recommended mentoring programs for junior faculty (86 percent); even more said that institutions should evaluate teaching as seriously as research and scholarship (90 percent). The majority said </w:t>
      </w:r>
      <w:r w:rsidRPr="00F40B09">
        <w:rPr>
          <w:rFonts w:ascii="Times New Roman" w:hAnsi="Times New Roman" w:cs="Times New Roman"/>
          <w:sz w:val="24"/>
          <w:szCs w:val="24"/>
        </w:rPr>
        <w:lastRenderedPageBreak/>
        <w:t>they believed that scholarship and research on teaching should be recognized as equal to disciplinary scholarship (84 percent).</w:t>
      </w:r>
    </w:p>
    <w:p w14:paraId="3E92168B"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Responses to a question about the use of outcomes assessment to improve teaching were almost evenly split among those who agreed that it is effective, those who said it is not effective, and those who had no opinion about its effectiveness. While the majority of respondents somewhat or strongly agreed (in equal measures) that student evaluations create upward pressure on grades (67 percent), 77 percent were opposed to the imposition of grade distribution quotas by the administration.</w:t>
      </w:r>
    </w:p>
    <w:p w14:paraId="05779A5B"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The Contingent Faculty Perspective</w:t>
      </w:r>
    </w:p>
    <w:p w14:paraId="58694FF3"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Respondents cited significant differences between how administrators evaluate non-tenure-track faculty members and how they evaluate tenure-track and tenured faculty members. Most respondents also noted that the traditional means of providing oversight and support for teaching were limited to those on the tenure track. Non-tenure-track faculty members, including graduate students, receive significantly less support and often are excluded from participation in mentoring, teaching programs, instructional development, and peer evaluations. Given that non-tenure-track faculty members are responsible for teaching the majority of courses and that graduate students represent the next generation in higher education, this reported lack of mentoring and attention to quality seems surprising. It is challenging and disheartening to try to measure up to student and departmental expectations and to endure judgment of the quality of one’s teaching under such circumstances.</w:t>
      </w:r>
    </w:p>
    <w:p w14:paraId="5B2D14A3"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For those on the tenure track, student evaluations may be important in the promotion and tenure processes; however, once tenured, some faculty members seem to accord evaluations little value. In contrast, for non-tenure-track faculty members the emphasis is on student evaluations rather than on innovative teaching, instructional development, or formal recognition of excellence in the classroom. Many commented that evaluations are used solely in the context of renewal or nonrenewal of contract. Others said that even highly favorable student evaluations do not usually change the status of non-tenure-track faculty members.</w:t>
      </w:r>
    </w:p>
    <w:p w14:paraId="6B7D989D"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Rather than strengthen the quality of teaching, student evaluations and their use by institutions exacerbate the problems of a two-tier system, compromising the quality of education. Knowing that administrators rely on student evaluations in making renewal decisions, non-tenure-track faculty members face the challenge of balancing rigorous and interesting courses with the reality that many students prefer to maximize their grade point averages. Hastily completed evaluations, critical or complimentary, are soon forgotten by the students, who reduce to a few data points the months that faculty members have put into planning and teaching each course. All faculty members admit concerns about grade inflation and sustaining student interest, but the tenured faculty member’s job is not in danger when a new course offering fails to attract a sufficient number of students.</w:t>
      </w:r>
    </w:p>
    <w:p w14:paraId="4C54B259"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In addition to the pressure to inflate grades in order to secure teaching assignments, contingent faculty members face pressure to raise course and program completion rates, which are tied to already much-reduced state funding. In the future, faculty members with no employment security likely will be under increasing pressure from both administrators and the expanding cadres of student-services staff hired to monitor students’ progress.</w:t>
      </w:r>
    </w:p>
    <w:p w14:paraId="684AEF26"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Recommendations from Respondents</w:t>
      </w:r>
    </w:p>
    <w:p w14:paraId="1DC57773"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Among the many open-ended comments submitted by respondents were a number of suggestions and recommendations. Here we summarize those that came up frequently.</w:t>
      </w:r>
    </w:p>
    <w:p w14:paraId="3B8426CF"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 xml:space="preserve">The Association’s Statement on Teaching Evaluation and the Observations on the Association’s Statement on Teaching Evaluation, both of which are included in the eleventh edition of AAUP Policy Documents and Reports, provide the policy context for the committee’s survey. The overwhelming majority of the recommendations that emerged from the responses comport with those made in the Statement on Teaching Evaluation, which calls for clear institutional policies, assessment by multiple parties, the use of instruments that are suited to the field of </w:t>
      </w:r>
      <w:proofErr w:type="gramStart"/>
      <w:r w:rsidRPr="00F40B09">
        <w:rPr>
          <w:rFonts w:ascii="Times New Roman" w:hAnsi="Times New Roman" w:cs="Times New Roman"/>
          <w:sz w:val="24"/>
          <w:szCs w:val="24"/>
        </w:rPr>
        <w:t>knowledge,</w:t>
      </w:r>
      <w:proofErr w:type="gramEnd"/>
      <w:r w:rsidRPr="00F40B09">
        <w:rPr>
          <w:rFonts w:ascii="Times New Roman" w:hAnsi="Times New Roman" w:cs="Times New Roman"/>
          <w:sz w:val="24"/>
          <w:szCs w:val="24"/>
        </w:rPr>
        <w:t xml:space="preserve"> and the use of evaluation for developmental purposes. AAUP policy </w:t>
      </w:r>
      <w:r w:rsidRPr="00F40B09">
        <w:rPr>
          <w:rFonts w:ascii="Times New Roman" w:hAnsi="Times New Roman" w:cs="Times New Roman"/>
          <w:sz w:val="24"/>
          <w:szCs w:val="24"/>
        </w:rPr>
        <w:lastRenderedPageBreak/>
        <w:t>documents also emphasize the primary role of the faculty in teaching evaluation and warn against the encroachment of “corporate forms of governance” and the growing reliance on numerically based evaluations.</w:t>
      </w:r>
    </w:p>
    <w:p w14:paraId="57D1973C"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Survey respondents echoed this emphasis on a strong role for the faculty, and particularly the faculty in the field, in determining the components and processes of teaching evaluation. Decisions made with little to no faculty involvement, such as the widespread move from paper to online forms, frequently have negative consequences such as those discussed above. Numerous commenters recommended that administrators give more weight to qualitative components (comments) rather than reducing evaluations to a number.</w:t>
      </w:r>
    </w:p>
    <w:p w14:paraId="1EA3AFF1"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 xml:space="preserve">Respondents also recommended that the evaluation of teaching be a </w:t>
      </w:r>
      <w:proofErr w:type="spellStart"/>
      <w:r w:rsidRPr="00F40B09">
        <w:rPr>
          <w:rFonts w:ascii="Times New Roman" w:hAnsi="Times New Roman" w:cs="Times New Roman"/>
          <w:sz w:val="24"/>
          <w:szCs w:val="24"/>
        </w:rPr>
        <w:t>multifactored</w:t>
      </w:r>
      <w:proofErr w:type="spellEnd"/>
      <w:r w:rsidRPr="00F40B09">
        <w:rPr>
          <w:rFonts w:ascii="Times New Roman" w:hAnsi="Times New Roman" w:cs="Times New Roman"/>
          <w:sz w:val="24"/>
          <w:szCs w:val="24"/>
        </w:rPr>
        <w:t xml:space="preserve"> process that includes all instructors and involves colleagues with expertise both in the subject matter and in standards of content and achievement in the field. This was viewed as a potential means of reducing the invidious correlation between grades given in the course and the scores given to the instructor by students.</w:t>
      </w:r>
    </w:p>
    <w:p w14:paraId="08A16D8C"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 xml:space="preserve">Many commenters had no clear recommendation as to whether students should fill out evaluations anonymously, but some suggested that anonymous responders be tracked to ensure that no one filled out an evaluation more than once. While some commenters expressed support for grade quotas as an antidote to grade inflation, the large majority opposed it; outcomes assessment and the publication of average grades given in courses (which could be used by students to choose instructors with higher averages) were similarly opposed. Commenters instead recommended various other measures as counterweights to student evaluations, noting that such counterweights are particularly important when evaluations are included in tenure and promotion decisions. Peer review, coupled with the collective establishment of course content and grading norms by the faculty of the department or field, </w:t>
      </w:r>
      <w:proofErr w:type="gramStart"/>
      <w:r w:rsidRPr="00F40B09">
        <w:rPr>
          <w:rFonts w:ascii="Times New Roman" w:hAnsi="Times New Roman" w:cs="Times New Roman"/>
          <w:sz w:val="24"/>
          <w:szCs w:val="24"/>
        </w:rPr>
        <w:t>could</w:t>
      </w:r>
      <w:proofErr w:type="gramEnd"/>
      <w:r w:rsidRPr="00F40B09">
        <w:rPr>
          <w:rFonts w:ascii="Times New Roman" w:hAnsi="Times New Roman" w:cs="Times New Roman"/>
          <w:sz w:val="24"/>
          <w:szCs w:val="24"/>
        </w:rPr>
        <w:t xml:space="preserve"> serve as one such measure. For professional schools, the correlation between board exams and course grades could be helpful. Ideally, these measures would be combined with periodic meetings of the instructors of </w:t>
      </w:r>
      <w:proofErr w:type="spellStart"/>
      <w:r w:rsidRPr="00F40B09">
        <w:rPr>
          <w:rFonts w:ascii="Times New Roman" w:hAnsi="Times New Roman" w:cs="Times New Roman"/>
          <w:sz w:val="24"/>
          <w:szCs w:val="24"/>
        </w:rPr>
        <w:t>multisection</w:t>
      </w:r>
      <w:proofErr w:type="spellEnd"/>
      <w:r w:rsidRPr="00F40B09">
        <w:rPr>
          <w:rFonts w:ascii="Times New Roman" w:hAnsi="Times New Roman" w:cs="Times New Roman"/>
          <w:sz w:val="24"/>
          <w:szCs w:val="24"/>
        </w:rPr>
        <w:t xml:space="preserve"> courses or related courses to discuss common issues and share solutions and approaches. Such meetings could also provide the opportunity for another recommended approach, mutual mentoring by faculty members. An additional frequent recommendation was the development by faculty members of a teaching portfolio with a range of materials showing the standards set.</w:t>
      </w:r>
    </w:p>
    <w:p w14:paraId="33F441CB"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Respondents recommended that the evaluation instrument be developed by the faculty and that the questions be appropriate to the field and the pedagogical methods used. The most frequent recommendation was that the questions be carefully worded to avoid biasing student responses and that they focus on student learning: for example, the question should not be, “Did the instructor return work in a timely manner?” but rather, “Did the instructor return work before the results were to be applied to a later assignment?” Numerous commenters recommended a reflective component. Others reported adding their own evaluation forms, sometimes at midterm and frequently oriented toward the effectiveness of the course in promoting student learning.</w:t>
      </w:r>
    </w:p>
    <w:p w14:paraId="3C8CC97C"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Commenters recommended that students who have dropped a course or been charged with academic misconduct be excluded from evaluating the instructor. Some noted that a virtue of paper evaluations is that they are more likely to include responses from students who regularly attend the class—and less likely to include uninformed evaluations from students who are frequently absent.</w:t>
      </w:r>
    </w:p>
    <w:p w14:paraId="001A717E"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A frequent recommendation was that course evaluations be treated as “a faculty development project”—that is, as formative rather than summative. They should be interpreted in the context of the course, and interpretation should take into account research on student evaluations and potential biases. Evaluations should not be used to impose conformity. Evaluators can gain perspective on an individual course by reviewing multiple courses taught by the instructor over multiple semesters, by reviewing the performance of the students of that course in subsequent related courses, and by including the instructor’s former students among evaluators. Cross-evaluation of students by other faculty members can also be helpful.</w:t>
      </w:r>
    </w:p>
    <w:p w14:paraId="1180A147"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 xml:space="preserve">Administrators should respect standards developed by the faculty and not exert pressure to obtain higher evaluation scores by lowering standards to please students, a problem frequently cited by commenters. Many </w:t>
      </w:r>
      <w:r w:rsidRPr="00F40B09">
        <w:rPr>
          <w:rFonts w:ascii="Times New Roman" w:hAnsi="Times New Roman" w:cs="Times New Roman"/>
          <w:sz w:val="24"/>
          <w:szCs w:val="24"/>
        </w:rPr>
        <w:lastRenderedPageBreak/>
        <w:t>commenters also observed that institutions can do much to protect educational standards by offering higher salaries and the protection of tenure.</w:t>
      </w:r>
    </w:p>
    <w:p w14:paraId="0EB7E49C"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Finally, respondents to the survey preferred that institutions support instructors’ participation in field-based pedagogical conferences and workshops, as well as research on methods, rather than fund generic teaching centers. They almost universally recommended pedagogical training in graduate programs.</w:t>
      </w:r>
    </w:p>
    <w:p w14:paraId="3FC9DEEA"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Additional Recommendations</w:t>
      </w:r>
    </w:p>
    <w:p w14:paraId="3E79836B"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The portrait that emerges from the survey suggests a number of additional recommendations.</w:t>
      </w:r>
    </w:p>
    <w:p w14:paraId="56B365B4"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First, student evaluations should be completed in class. The move to online evaluations completed outside of class appears to compromise whatever reliability one could hope to claim for student evaluations.</w:t>
      </w:r>
    </w:p>
    <w:p w14:paraId="3B518F52"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Additionally, faculty members within departments and colleges—not administrators—should develop instruments and determine practices (peer review, classroom visits, teaching portfolios) that reflect the kinds of courses being taught, the levels of the students in the courses, and the styles of teaching being promoted. University-wide or college-wide evaluation forms that disregard this variety should be avoided; they generate meaningless numerical comparisons that invite misuse.</w:t>
      </w:r>
    </w:p>
    <w:p w14:paraId="42F409F7"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Anonymity in student comments is necessary but may work against the gathering of reliable information by allowing students to make unfounded claims. Perhaps completing evaluations in real time in the classroom, though still anonymously, would curb this trend.</w:t>
      </w:r>
    </w:p>
    <w:p w14:paraId="272F2605"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Fairness demands that changes be made in how institutions support teaching. Graduate students and non-tenure-track faculty members should be given access to the same teaching development opportunities offered to tenure-track faculty members. Moreover, chairs, deans, provosts, and institutions as a whole should not allow numerical rankings from student evaluations to serve as the only or the primary indicator of teaching quality. Publishing the results of student evaluations, as is done at various commercial rating websites, is counterproductive. The purpose of evaluation should be to help faculty members improve as teachers and to provide quality control; it should not be to help students find easy classes and avoid challenging teachers.</w:t>
      </w:r>
    </w:p>
    <w:p w14:paraId="56D246C3"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Perhaps most important, every department chair, dean, and provost should familiarize himself or herself with the AAUP’s Statement on Teaching Evaluation. If that statement’s policy recommendations were implemented more widely, many of the problems uncovered in the survey likely would not exist.</w:t>
      </w:r>
    </w:p>
    <w:p w14:paraId="5BF1827A" w14:textId="77777777"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Acknowledgments</w:t>
      </w:r>
    </w:p>
    <w:p w14:paraId="5B2761C7" w14:textId="4CDE613B" w:rsidR="00F40B09" w:rsidRPr="00F40B09"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 xml:space="preserve">The authors thank Martin </w:t>
      </w:r>
      <w:proofErr w:type="spellStart"/>
      <w:r w:rsidRPr="00F40B09">
        <w:rPr>
          <w:rFonts w:ascii="Times New Roman" w:hAnsi="Times New Roman" w:cs="Times New Roman"/>
          <w:sz w:val="24"/>
          <w:szCs w:val="24"/>
        </w:rPr>
        <w:t>Kich</w:t>
      </w:r>
      <w:proofErr w:type="spellEnd"/>
      <w:r w:rsidRPr="00F40B09">
        <w:rPr>
          <w:rFonts w:ascii="Times New Roman" w:hAnsi="Times New Roman" w:cs="Times New Roman"/>
          <w:sz w:val="24"/>
          <w:szCs w:val="24"/>
        </w:rPr>
        <w:t xml:space="preserve">, Ann </w:t>
      </w:r>
      <w:proofErr w:type="spellStart"/>
      <w:r w:rsidRPr="00F40B09">
        <w:rPr>
          <w:rFonts w:ascii="Times New Roman" w:hAnsi="Times New Roman" w:cs="Times New Roman"/>
          <w:sz w:val="24"/>
          <w:szCs w:val="24"/>
        </w:rPr>
        <w:t>McGlashon</w:t>
      </w:r>
      <w:proofErr w:type="spellEnd"/>
      <w:r w:rsidRPr="00F40B09">
        <w:rPr>
          <w:rFonts w:ascii="Times New Roman" w:hAnsi="Times New Roman" w:cs="Times New Roman"/>
          <w:sz w:val="24"/>
          <w:szCs w:val="24"/>
        </w:rPr>
        <w:t xml:space="preserve">, and Susan </w:t>
      </w:r>
      <w:proofErr w:type="spellStart"/>
      <w:r w:rsidRPr="00F40B09">
        <w:rPr>
          <w:rFonts w:ascii="Times New Roman" w:hAnsi="Times New Roman" w:cs="Times New Roman"/>
          <w:sz w:val="24"/>
          <w:szCs w:val="24"/>
        </w:rPr>
        <w:t>Michalczyk</w:t>
      </w:r>
      <w:proofErr w:type="spellEnd"/>
      <w:r w:rsidRPr="00F40B09">
        <w:rPr>
          <w:rFonts w:ascii="Times New Roman" w:hAnsi="Times New Roman" w:cs="Times New Roman"/>
          <w:sz w:val="24"/>
          <w:szCs w:val="24"/>
        </w:rPr>
        <w:t>, the other members of the Committee on Teaching, Research, and Publication at the time when the survey was conducted, for their contributions to the survey and this article.</w:t>
      </w:r>
    </w:p>
    <w:p w14:paraId="10DEF8DF" w14:textId="05283AD2" w:rsidR="003F46D6" w:rsidRDefault="00F40B09" w:rsidP="00F40B09">
      <w:pPr>
        <w:spacing w:line="240" w:lineRule="auto"/>
        <w:rPr>
          <w:rFonts w:ascii="Times New Roman" w:hAnsi="Times New Roman" w:cs="Times New Roman"/>
          <w:sz w:val="24"/>
          <w:szCs w:val="24"/>
        </w:rPr>
      </w:pPr>
      <w:r w:rsidRPr="00F40B09">
        <w:rPr>
          <w:rFonts w:ascii="Times New Roman" w:hAnsi="Times New Roman" w:cs="Times New Roman"/>
          <w:sz w:val="24"/>
          <w:szCs w:val="24"/>
        </w:rPr>
        <w:t>Craig Vasey is professor of philosophy and chair of the Department of Classics, Philosophy, and Religion at the University of Mary Washington. He is a former member of the AAUP’s national Council and current chair of the Committee on Teaching, Research, and Publication. His e-mail address is cvasey@umw.edu. Linda Carroll is professor of Italian at Tulane University and a member of the AAUP’s Executive Committee.</w:t>
      </w:r>
    </w:p>
    <w:p w14:paraId="73653033" w14:textId="77777777" w:rsidR="003F46D6" w:rsidRDefault="003F46D6">
      <w:pPr>
        <w:rPr>
          <w:rFonts w:ascii="Times New Roman" w:hAnsi="Times New Roman" w:cs="Times New Roman"/>
          <w:sz w:val="24"/>
          <w:szCs w:val="24"/>
        </w:rPr>
      </w:pPr>
      <w:r>
        <w:rPr>
          <w:rFonts w:ascii="Times New Roman" w:hAnsi="Times New Roman" w:cs="Times New Roman"/>
          <w:sz w:val="24"/>
          <w:szCs w:val="24"/>
        </w:rPr>
        <w:br w:type="page"/>
      </w:r>
    </w:p>
    <w:p w14:paraId="31D1A49F" w14:textId="0F5D4CEE" w:rsidR="008C6A6A" w:rsidRDefault="00CC3E6D" w:rsidP="00F40B09">
      <w:pPr>
        <w:spacing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w:t>
      </w:r>
      <w:r w:rsidR="008C6A6A">
        <w:rPr>
          <w:rFonts w:ascii="Times New Roman" w:hAnsi="Times New Roman" w:cs="Times New Roman"/>
          <w:sz w:val="24"/>
          <w:szCs w:val="24"/>
        </w:rPr>
        <w:t>ppendix II</w:t>
      </w:r>
    </w:p>
    <w:p w14:paraId="2F7F919C" w14:textId="77777777" w:rsidR="009A0AA3" w:rsidRPr="009A0AA3" w:rsidRDefault="009A0AA3" w:rsidP="009A0AA3">
      <w:pPr>
        <w:spacing w:line="240" w:lineRule="auto"/>
        <w:rPr>
          <w:rFonts w:ascii="Times New Roman" w:hAnsi="Times New Roman" w:cs="Times New Roman"/>
          <w:i/>
          <w:sz w:val="24"/>
          <w:szCs w:val="24"/>
        </w:rPr>
      </w:pPr>
      <w:r w:rsidRPr="009A0AA3">
        <w:rPr>
          <w:rFonts w:ascii="Times New Roman" w:hAnsi="Times New Roman" w:cs="Times New Roman"/>
          <w:i/>
          <w:sz w:val="24"/>
          <w:szCs w:val="24"/>
        </w:rPr>
        <w:t>Academic Integrity</w:t>
      </w:r>
    </w:p>
    <w:p w14:paraId="7F6EE605" w14:textId="77777777" w:rsidR="009A0AA3" w:rsidRPr="009A0AA3" w:rsidRDefault="009A0AA3" w:rsidP="009A0AA3">
      <w:pPr>
        <w:spacing w:line="240" w:lineRule="auto"/>
        <w:rPr>
          <w:rFonts w:ascii="Times New Roman" w:hAnsi="Times New Roman" w:cs="Times New Roman"/>
          <w:sz w:val="24"/>
          <w:szCs w:val="24"/>
        </w:rPr>
      </w:pPr>
      <w:r w:rsidRPr="009A0AA3">
        <w:rPr>
          <w:rFonts w:ascii="Times New Roman" w:hAnsi="Times New Roman" w:cs="Times New Roman"/>
          <w:sz w:val="24"/>
          <w:szCs w:val="24"/>
        </w:rPr>
        <w:t>Academic integrity is a basic guiding principle for all academic activity at the University, and all members of the community are expected to adhere to this principle. Specifically, academic integrity is the pursuit of scholarly activity in an open, honest, and responsible manner. It includes a commitment not to engage in or tolerate acts of falsification, misrepresentation, or deception. Such acts violate the fundamental ethical principles of the University community and undermine the efforts of others.</w:t>
      </w:r>
    </w:p>
    <w:p w14:paraId="7E2B4D10" w14:textId="77777777" w:rsidR="009A0AA3" w:rsidRPr="009A0AA3" w:rsidRDefault="009A0AA3" w:rsidP="009A0AA3">
      <w:pPr>
        <w:spacing w:line="240" w:lineRule="auto"/>
        <w:rPr>
          <w:rFonts w:ascii="Times New Roman" w:hAnsi="Times New Roman" w:cs="Times New Roman"/>
          <w:sz w:val="24"/>
          <w:szCs w:val="24"/>
        </w:rPr>
      </w:pPr>
      <w:r w:rsidRPr="009A0AA3">
        <w:rPr>
          <w:rFonts w:ascii="Times New Roman" w:hAnsi="Times New Roman" w:cs="Times New Roman"/>
          <w:sz w:val="24"/>
          <w:szCs w:val="24"/>
        </w:rPr>
        <w:t>Violations of academic integrity are not tolerated at Penn State Behrend. Violators will receive academic sanctions and may receive disciplinary sanctions, including the awarding of an XF grade. In cases such as these, an XF grade is recorded on the transcript and states that failure of the course was due to an act of academic dishonesty. All acts of academic dishonesty are recorded so those repeat offenders can be sanctioned accordingly.</w:t>
      </w:r>
    </w:p>
    <w:p w14:paraId="357C38CA" w14:textId="77777777" w:rsidR="009A0AA3" w:rsidRPr="009A0AA3" w:rsidRDefault="009A0AA3" w:rsidP="009A0AA3">
      <w:pPr>
        <w:spacing w:line="240" w:lineRule="auto"/>
        <w:rPr>
          <w:rFonts w:ascii="Times New Roman" w:hAnsi="Times New Roman" w:cs="Times New Roman"/>
          <w:sz w:val="24"/>
          <w:szCs w:val="24"/>
        </w:rPr>
      </w:pPr>
      <w:r w:rsidRPr="009A0AA3">
        <w:rPr>
          <w:rFonts w:ascii="Times New Roman" w:hAnsi="Times New Roman" w:cs="Times New Roman"/>
          <w:sz w:val="24"/>
          <w:szCs w:val="24"/>
        </w:rPr>
        <w:t>For more information: https://psbehrend.psu.edu/intranet/faculty-resources/academic-integrity/academic-integrity</w:t>
      </w:r>
    </w:p>
    <w:p w14:paraId="57FDE822" w14:textId="77777777" w:rsidR="009A0AA3" w:rsidRPr="009A0AA3" w:rsidRDefault="009A0AA3" w:rsidP="009A0AA3">
      <w:pPr>
        <w:spacing w:line="240" w:lineRule="auto"/>
        <w:rPr>
          <w:rFonts w:ascii="Times New Roman" w:hAnsi="Times New Roman" w:cs="Times New Roman"/>
          <w:i/>
          <w:sz w:val="24"/>
          <w:szCs w:val="24"/>
        </w:rPr>
      </w:pPr>
      <w:r w:rsidRPr="009A0AA3">
        <w:rPr>
          <w:rFonts w:ascii="Times New Roman" w:hAnsi="Times New Roman" w:cs="Times New Roman"/>
          <w:i/>
          <w:sz w:val="24"/>
          <w:szCs w:val="24"/>
        </w:rPr>
        <w:t>Disabilities and Learning Differences</w:t>
      </w:r>
    </w:p>
    <w:p w14:paraId="3FF6DB24" w14:textId="77777777" w:rsidR="009A0AA3" w:rsidRPr="009A0AA3" w:rsidRDefault="009A0AA3" w:rsidP="009A0AA3">
      <w:pPr>
        <w:spacing w:line="240" w:lineRule="auto"/>
        <w:rPr>
          <w:rFonts w:ascii="Times New Roman" w:hAnsi="Times New Roman" w:cs="Times New Roman"/>
          <w:sz w:val="24"/>
          <w:szCs w:val="24"/>
        </w:rPr>
      </w:pPr>
      <w:r w:rsidRPr="009A0AA3">
        <w:rPr>
          <w:rFonts w:ascii="Times New Roman" w:hAnsi="Times New Roman" w:cs="Times New Roman"/>
          <w:sz w:val="24"/>
          <w:szCs w:val="24"/>
        </w:rPr>
        <w:t>Penn State is strongly committed to providing full access to its programs and services for all individuals. The University encourages academically qualified students with disabilities to take advantage of the educational programs and accommodations offered at Penn State Behrend.</w:t>
      </w:r>
    </w:p>
    <w:p w14:paraId="0448F941" w14:textId="77777777" w:rsidR="009A0AA3" w:rsidRPr="009A0AA3" w:rsidRDefault="009A0AA3" w:rsidP="009A0AA3">
      <w:pPr>
        <w:spacing w:line="240" w:lineRule="auto"/>
        <w:rPr>
          <w:rFonts w:ascii="Times New Roman" w:hAnsi="Times New Roman" w:cs="Times New Roman"/>
          <w:sz w:val="24"/>
          <w:szCs w:val="24"/>
        </w:rPr>
      </w:pPr>
      <w:r w:rsidRPr="009A0AA3">
        <w:rPr>
          <w:rFonts w:ascii="Times New Roman" w:hAnsi="Times New Roman" w:cs="Times New Roman"/>
          <w:sz w:val="24"/>
          <w:szCs w:val="24"/>
        </w:rPr>
        <w:t>For more information: https://psbehrend.psu.edu/student-life/educational-equity-and-diversity/student-resources/students-with-disabilities-and-learning-differences</w:t>
      </w:r>
    </w:p>
    <w:p w14:paraId="4951E6B8" w14:textId="77777777" w:rsidR="009A0AA3" w:rsidRPr="009A0AA3" w:rsidRDefault="009A0AA3" w:rsidP="009A0AA3">
      <w:pPr>
        <w:spacing w:line="240" w:lineRule="auto"/>
        <w:rPr>
          <w:rFonts w:ascii="Times New Roman" w:hAnsi="Times New Roman" w:cs="Times New Roman"/>
          <w:i/>
          <w:sz w:val="24"/>
          <w:szCs w:val="24"/>
        </w:rPr>
      </w:pPr>
      <w:r w:rsidRPr="009A0AA3">
        <w:rPr>
          <w:rFonts w:ascii="Times New Roman" w:hAnsi="Times New Roman" w:cs="Times New Roman"/>
          <w:i/>
          <w:sz w:val="24"/>
          <w:szCs w:val="24"/>
        </w:rPr>
        <w:t>Counseling and Psychological Services</w:t>
      </w:r>
    </w:p>
    <w:p w14:paraId="1C02515A" w14:textId="77777777" w:rsidR="009A0AA3" w:rsidRPr="009A0AA3" w:rsidRDefault="009A0AA3" w:rsidP="009A0AA3">
      <w:pPr>
        <w:spacing w:line="240" w:lineRule="auto"/>
        <w:rPr>
          <w:rFonts w:ascii="Times New Roman" w:hAnsi="Times New Roman" w:cs="Times New Roman"/>
          <w:sz w:val="24"/>
          <w:szCs w:val="24"/>
        </w:rPr>
      </w:pPr>
      <w:r w:rsidRPr="009A0AA3">
        <w:rPr>
          <w:rFonts w:ascii="Times New Roman" w:hAnsi="Times New Roman" w:cs="Times New Roman"/>
          <w:sz w:val="24"/>
          <w:szCs w:val="24"/>
        </w:rPr>
        <w:t>Students with academic concerns related to this course should contact the instructor in person or via email. Students also may occasionally have personal issues that arise in the course of pursuing higher education that may interfere with their academic performance. If you find yourself facing problems affecting your coursework, you are encouraged to talk with an instructor and to seek confidential assistance at the Penn State Behrend Personal Counseling Services at (814) 898-6504.</w:t>
      </w:r>
    </w:p>
    <w:p w14:paraId="79F0ABAB" w14:textId="77777777" w:rsidR="009A0AA3" w:rsidRPr="009A0AA3" w:rsidRDefault="009A0AA3" w:rsidP="009A0AA3">
      <w:pPr>
        <w:spacing w:line="240" w:lineRule="auto"/>
        <w:rPr>
          <w:rFonts w:ascii="Times New Roman" w:hAnsi="Times New Roman" w:cs="Times New Roman"/>
          <w:sz w:val="24"/>
          <w:szCs w:val="24"/>
        </w:rPr>
      </w:pPr>
      <w:r w:rsidRPr="009A0AA3">
        <w:rPr>
          <w:rFonts w:ascii="Times New Roman" w:hAnsi="Times New Roman" w:cs="Times New Roman"/>
          <w:sz w:val="24"/>
          <w:szCs w:val="24"/>
        </w:rPr>
        <w:t>For more information: http://psbehrend.psu.edu/student-life/student-services/personal-counseling</w:t>
      </w:r>
    </w:p>
    <w:p w14:paraId="362A987C" w14:textId="77777777" w:rsidR="009A0AA3" w:rsidRPr="009A0AA3" w:rsidRDefault="009A0AA3" w:rsidP="009A0AA3">
      <w:pPr>
        <w:spacing w:line="240" w:lineRule="auto"/>
        <w:rPr>
          <w:rFonts w:ascii="Times New Roman" w:hAnsi="Times New Roman" w:cs="Times New Roman"/>
          <w:i/>
          <w:sz w:val="24"/>
          <w:szCs w:val="24"/>
        </w:rPr>
      </w:pPr>
      <w:r w:rsidRPr="009A0AA3">
        <w:rPr>
          <w:rFonts w:ascii="Times New Roman" w:hAnsi="Times New Roman" w:cs="Times New Roman"/>
          <w:i/>
          <w:sz w:val="24"/>
          <w:szCs w:val="24"/>
        </w:rPr>
        <w:t>Title IX</w:t>
      </w:r>
    </w:p>
    <w:p w14:paraId="00C54D95" w14:textId="77777777" w:rsidR="009A0AA3" w:rsidRPr="009A0AA3" w:rsidRDefault="009A0AA3" w:rsidP="009A0AA3">
      <w:pPr>
        <w:spacing w:line="240" w:lineRule="auto"/>
        <w:rPr>
          <w:rFonts w:ascii="Times New Roman" w:hAnsi="Times New Roman" w:cs="Times New Roman"/>
          <w:sz w:val="24"/>
          <w:szCs w:val="24"/>
        </w:rPr>
      </w:pPr>
      <w:r w:rsidRPr="009A0AA3">
        <w:rPr>
          <w:rFonts w:ascii="Times New Roman" w:hAnsi="Times New Roman" w:cs="Times New Roman"/>
          <w:sz w:val="24"/>
          <w:szCs w:val="24"/>
        </w:rPr>
        <w:t>Penn State is committed to fostering an environment free from sexual or gender-based harassment or misconduct. The Office of Sexual Misconduct Prevention and Response ensures compliance with Title IX, a federal law that prohibits discrimination based on the sex or gender of employees and students.  Behaviors including sexual harassment, sexual misconduct, dating violence, domestic violence, and stalking, as well as retaliation for reporting any of these acts violate Title IX and are not tolerated. The University is also committed to providing support to those who may have been impacted by incidents of sexual or gender-based harassment or misconduct and may provide various resources and support services to individuals who have experienced one of these incidents.</w:t>
      </w:r>
    </w:p>
    <w:p w14:paraId="60AFF73B" w14:textId="77777777" w:rsidR="009A0AA3" w:rsidRPr="009A0AA3" w:rsidRDefault="009A0AA3" w:rsidP="009A0AA3">
      <w:pPr>
        <w:spacing w:line="240" w:lineRule="auto"/>
        <w:rPr>
          <w:rFonts w:ascii="Times New Roman" w:hAnsi="Times New Roman" w:cs="Times New Roman"/>
          <w:sz w:val="24"/>
          <w:szCs w:val="24"/>
        </w:rPr>
      </w:pPr>
      <w:r w:rsidRPr="009A0AA3">
        <w:rPr>
          <w:rFonts w:ascii="Times New Roman" w:hAnsi="Times New Roman" w:cs="Times New Roman"/>
          <w:sz w:val="24"/>
          <w:szCs w:val="24"/>
        </w:rPr>
        <w:t>For more information: http://titleix.psu.edu/ or http://titleix.psu.edu/resources-penn-state-erie-the-behrend-college/</w:t>
      </w:r>
    </w:p>
    <w:p w14:paraId="4A675119" w14:textId="77777777" w:rsidR="009A0AA3" w:rsidRPr="009A0AA3" w:rsidRDefault="009A0AA3" w:rsidP="009A0AA3">
      <w:pPr>
        <w:spacing w:line="240" w:lineRule="auto"/>
        <w:rPr>
          <w:rFonts w:ascii="Times New Roman" w:hAnsi="Times New Roman" w:cs="Times New Roman"/>
          <w:i/>
          <w:sz w:val="24"/>
          <w:szCs w:val="24"/>
        </w:rPr>
      </w:pPr>
      <w:r w:rsidRPr="009A0AA3">
        <w:rPr>
          <w:rFonts w:ascii="Times New Roman" w:hAnsi="Times New Roman" w:cs="Times New Roman"/>
          <w:i/>
          <w:sz w:val="24"/>
          <w:szCs w:val="24"/>
        </w:rPr>
        <w:t>Copyright of Class Materials</w:t>
      </w:r>
    </w:p>
    <w:p w14:paraId="07EC7DD3" w14:textId="77777777" w:rsidR="009A0AA3" w:rsidRPr="009A0AA3" w:rsidRDefault="009A0AA3" w:rsidP="009A0AA3">
      <w:pPr>
        <w:spacing w:line="240" w:lineRule="auto"/>
        <w:rPr>
          <w:rFonts w:ascii="Times New Roman" w:hAnsi="Times New Roman" w:cs="Times New Roman"/>
          <w:sz w:val="24"/>
          <w:szCs w:val="24"/>
        </w:rPr>
      </w:pPr>
      <w:r w:rsidRPr="009A0AA3">
        <w:rPr>
          <w:rFonts w:ascii="Times New Roman" w:hAnsi="Times New Roman" w:cs="Times New Roman"/>
          <w:sz w:val="24"/>
          <w:szCs w:val="24"/>
        </w:rPr>
        <w:t xml:space="preserve">You may not share any information from this course (including notes and assignments) with others who are not currently registered for the course, nor post such information electronically without the permission of the </w:t>
      </w:r>
      <w:r w:rsidRPr="009A0AA3">
        <w:rPr>
          <w:rFonts w:ascii="Times New Roman" w:hAnsi="Times New Roman" w:cs="Times New Roman"/>
          <w:sz w:val="24"/>
          <w:szCs w:val="24"/>
        </w:rPr>
        <w:lastRenderedPageBreak/>
        <w:t>instructor--this includes online note-taking/note-sharing services (See Penn State Administrative Policy AD-40). Unless you have my permission, you risk disciplinary sanctions.</w:t>
      </w:r>
    </w:p>
    <w:p w14:paraId="4EC42AD9" w14:textId="4A27BF88" w:rsidR="008C6A6A" w:rsidRPr="00F40B09" w:rsidRDefault="009A0AA3" w:rsidP="009A0AA3">
      <w:pPr>
        <w:spacing w:line="240" w:lineRule="auto"/>
        <w:jc w:val="center"/>
        <w:rPr>
          <w:rFonts w:ascii="Times New Roman" w:hAnsi="Times New Roman" w:cs="Times New Roman"/>
          <w:sz w:val="24"/>
          <w:szCs w:val="24"/>
        </w:rPr>
      </w:pPr>
      <w:r w:rsidRPr="009A0AA3">
        <w:rPr>
          <w:rFonts w:ascii="Times New Roman" w:hAnsi="Times New Roman" w:cs="Times New Roman"/>
          <w:sz w:val="24"/>
          <w:szCs w:val="24"/>
        </w:rPr>
        <w:t>Information contained on this page is subject to change</w:t>
      </w:r>
    </w:p>
    <w:p w14:paraId="54FE33DD" w14:textId="77777777" w:rsidR="00F40B09" w:rsidRPr="00F40B09" w:rsidRDefault="00F40B09" w:rsidP="00F40B09">
      <w:pPr>
        <w:spacing w:line="240" w:lineRule="auto"/>
        <w:rPr>
          <w:rFonts w:ascii="Times New Roman" w:hAnsi="Times New Roman" w:cs="Times New Roman"/>
          <w:sz w:val="24"/>
          <w:szCs w:val="24"/>
        </w:rPr>
      </w:pPr>
    </w:p>
    <w:p w14:paraId="37188F9C" w14:textId="77777777" w:rsidR="00096277" w:rsidRDefault="00096277">
      <w:pPr>
        <w:rPr>
          <w:rFonts w:ascii="Times New Roman" w:hAnsi="Times New Roman" w:cs="Times New Roman"/>
          <w:sz w:val="24"/>
          <w:szCs w:val="24"/>
        </w:rPr>
      </w:pPr>
    </w:p>
    <w:sectPr w:rsidR="00096277" w:rsidSect="00B436A8">
      <w:headerReference w:type="default" r:id="rId8"/>
      <w:pgSz w:w="12240" w:h="15840"/>
      <w:pgMar w:top="720" w:right="720" w:bottom="720" w:left="72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FFA683" w15:done="0"/>
  <w15:commentEx w15:paraId="001A5C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05F76" w14:textId="77777777" w:rsidR="00226300" w:rsidRDefault="00226300" w:rsidP="00A7480F">
      <w:pPr>
        <w:spacing w:after="0" w:line="240" w:lineRule="auto"/>
      </w:pPr>
      <w:r>
        <w:separator/>
      </w:r>
    </w:p>
  </w:endnote>
  <w:endnote w:type="continuationSeparator" w:id="0">
    <w:p w14:paraId="79532C8B" w14:textId="77777777" w:rsidR="00226300" w:rsidRDefault="00226300" w:rsidP="00A7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2CCEB" w14:textId="77777777" w:rsidR="00226300" w:rsidRDefault="00226300" w:rsidP="00A7480F">
      <w:pPr>
        <w:spacing w:after="0" w:line="240" w:lineRule="auto"/>
      </w:pPr>
      <w:r>
        <w:separator/>
      </w:r>
    </w:p>
  </w:footnote>
  <w:footnote w:type="continuationSeparator" w:id="0">
    <w:p w14:paraId="2C260B58" w14:textId="77777777" w:rsidR="00226300" w:rsidRDefault="00226300" w:rsidP="00A74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12291"/>
      <w:docPartObj>
        <w:docPartGallery w:val="Page Numbers (Top of Page)"/>
        <w:docPartUnique/>
      </w:docPartObj>
    </w:sdtPr>
    <w:sdtEndPr>
      <w:rPr>
        <w:noProof/>
      </w:rPr>
    </w:sdtEndPr>
    <w:sdtContent>
      <w:p w14:paraId="239C34F9" w14:textId="3344B588" w:rsidR="008B1E4D" w:rsidRDefault="008B1E4D">
        <w:pPr>
          <w:pStyle w:val="Header"/>
          <w:jc w:val="right"/>
        </w:pPr>
        <w:r w:rsidRPr="00F40B09">
          <w:rPr>
            <w:rFonts w:ascii="Times New Roman" w:hAnsi="Times New Roman" w:cs="Times New Roman"/>
          </w:rPr>
          <w:t>31 January 2017 Behrend Faculty Council Minutes</w:t>
        </w:r>
        <w:r>
          <w:t xml:space="preserve"> </w:t>
        </w:r>
        <w:r>
          <w:fldChar w:fldCharType="begin"/>
        </w:r>
        <w:r>
          <w:instrText xml:space="preserve"> PAGE   \* MERGEFORMAT </w:instrText>
        </w:r>
        <w:r>
          <w:fldChar w:fldCharType="separate"/>
        </w:r>
        <w:r w:rsidR="003F46D6">
          <w:rPr>
            <w:noProof/>
          </w:rPr>
          <w:t>18</w:t>
        </w:r>
        <w:r>
          <w:rPr>
            <w:noProof/>
          </w:rPr>
          <w:fldChar w:fldCharType="end"/>
        </w:r>
      </w:p>
    </w:sdtContent>
  </w:sdt>
  <w:p w14:paraId="3AA90A1A" w14:textId="77777777" w:rsidR="008B1E4D" w:rsidRDefault="008B1E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65F"/>
    <w:multiLevelType w:val="hybridMultilevel"/>
    <w:tmpl w:val="CF4C287C"/>
    <w:lvl w:ilvl="0" w:tplc="B02868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9D19D9"/>
    <w:multiLevelType w:val="hybridMultilevel"/>
    <w:tmpl w:val="95043D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A3E0E67"/>
    <w:multiLevelType w:val="hybridMultilevel"/>
    <w:tmpl w:val="7ACEC8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C4B3935"/>
    <w:multiLevelType w:val="hybridMultilevel"/>
    <w:tmpl w:val="0422C728"/>
    <w:lvl w:ilvl="0" w:tplc="1E8062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0B0F9A"/>
    <w:multiLevelType w:val="hybridMultilevel"/>
    <w:tmpl w:val="904A04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D3606F2"/>
    <w:multiLevelType w:val="hybridMultilevel"/>
    <w:tmpl w:val="83605D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3D040DE"/>
    <w:multiLevelType w:val="hybridMultilevel"/>
    <w:tmpl w:val="B9BAC3A2"/>
    <w:lvl w:ilvl="0" w:tplc="2620FE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98F274B"/>
    <w:multiLevelType w:val="hybridMultilevel"/>
    <w:tmpl w:val="1D5E0012"/>
    <w:lvl w:ilvl="0" w:tplc="D97272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0805AC"/>
    <w:multiLevelType w:val="hybridMultilevel"/>
    <w:tmpl w:val="FF8642DA"/>
    <w:lvl w:ilvl="0" w:tplc="151C513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3518D6"/>
    <w:multiLevelType w:val="hybridMultilevel"/>
    <w:tmpl w:val="F27289F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200F2450"/>
    <w:multiLevelType w:val="hybridMultilevel"/>
    <w:tmpl w:val="ACAAAB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70D5A99"/>
    <w:multiLevelType w:val="hybridMultilevel"/>
    <w:tmpl w:val="D39485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C7F33FB"/>
    <w:multiLevelType w:val="hybridMultilevel"/>
    <w:tmpl w:val="CCA6B500"/>
    <w:lvl w:ilvl="0" w:tplc="B4AEF4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FEC29A7"/>
    <w:multiLevelType w:val="hybridMultilevel"/>
    <w:tmpl w:val="0EB0C496"/>
    <w:lvl w:ilvl="0" w:tplc="D5ACCF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5FB1923"/>
    <w:multiLevelType w:val="hybridMultilevel"/>
    <w:tmpl w:val="9E3265FC"/>
    <w:lvl w:ilvl="0" w:tplc="04090019">
      <w:start w:val="1"/>
      <w:numFmt w:val="lowerLetter"/>
      <w:lvlText w:val="%1."/>
      <w:lvlJc w:val="left"/>
      <w:pPr>
        <w:ind w:left="2520" w:hanging="360"/>
      </w:pPr>
      <w:rPr>
        <w:rFonts w:hint="default"/>
      </w:rPr>
    </w:lvl>
    <w:lvl w:ilvl="1" w:tplc="0409001B">
      <w:start w:val="1"/>
      <w:numFmt w:val="lowerRoman"/>
      <w:lvlText w:val="%2."/>
      <w:lvlJc w:val="right"/>
      <w:pPr>
        <w:ind w:left="3240" w:hanging="360"/>
      </w:pPr>
      <w:rPr>
        <w:rFont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37F3198F"/>
    <w:multiLevelType w:val="hybridMultilevel"/>
    <w:tmpl w:val="A34AE484"/>
    <w:lvl w:ilvl="0" w:tplc="7E3E8C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2FF7034"/>
    <w:multiLevelType w:val="hybridMultilevel"/>
    <w:tmpl w:val="5BA2E9E4"/>
    <w:lvl w:ilvl="0" w:tplc="B77800C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FD73D00"/>
    <w:multiLevelType w:val="hybridMultilevel"/>
    <w:tmpl w:val="D4AA2082"/>
    <w:lvl w:ilvl="0" w:tplc="04090003">
      <w:start w:val="1"/>
      <w:numFmt w:val="bullet"/>
      <w:lvlText w:val="o"/>
      <w:lvlJc w:val="left"/>
      <w:pPr>
        <w:ind w:left="3300" w:hanging="360"/>
      </w:pPr>
      <w:rPr>
        <w:rFonts w:ascii="Courier New" w:hAnsi="Courier New" w:cs="Courier New"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8">
    <w:nsid w:val="50B75595"/>
    <w:multiLevelType w:val="hybridMultilevel"/>
    <w:tmpl w:val="27C8B1FA"/>
    <w:lvl w:ilvl="0" w:tplc="128E4B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191BF0"/>
    <w:multiLevelType w:val="hybridMultilevel"/>
    <w:tmpl w:val="12F8019A"/>
    <w:lvl w:ilvl="0" w:tplc="DC2AB4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FA916E6"/>
    <w:multiLevelType w:val="hybridMultilevel"/>
    <w:tmpl w:val="C64ABE90"/>
    <w:lvl w:ilvl="0" w:tplc="DE0C0C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00A3956"/>
    <w:multiLevelType w:val="hybridMultilevel"/>
    <w:tmpl w:val="C3566F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8A14597"/>
    <w:multiLevelType w:val="hybridMultilevel"/>
    <w:tmpl w:val="8B1427D6"/>
    <w:lvl w:ilvl="0" w:tplc="918E69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974BAF"/>
    <w:multiLevelType w:val="hybridMultilevel"/>
    <w:tmpl w:val="F0629E86"/>
    <w:lvl w:ilvl="0" w:tplc="7B9EDA3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D6458D7"/>
    <w:multiLevelType w:val="hybridMultilevel"/>
    <w:tmpl w:val="E084DE68"/>
    <w:lvl w:ilvl="0" w:tplc="DA7AF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DB3AC0"/>
    <w:multiLevelType w:val="hybridMultilevel"/>
    <w:tmpl w:val="555AE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C10426"/>
    <w:multiLevelType w:val="hybridMultilevel"/>
    <w:tmpl w:val="E2461D20"/>
    <w:lvl w:ilvl="0" w:tplc="417484C8">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38C1B0C"/>
    <w:multiLevelType w:val="hybridMultilevel"/>
    <w:tmpl w:val="8DF0D39C"/>
    <w:lvl w:ilvl="0" w:tplc="8AAC785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9D77A6B"/>
    <w:multiLevelType w:val="hybridMultilevel"/>
    <w:tmpl w:val="7F184582"/>
    <w:lvl w:ilvl="0" w:tplc="C0180F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6"/>
  </w:num>
  <w:num w:numId="3">
    <w:abstractNumId w:val="19"/>
  </w:num>
  <w:num w:numId="4">
    <w:abstractNumId w:val="28"/>
  </w:num>
  <w:num w:numId="5">
    <w:abstractNumId w:val="26"/>
  </w:num>
  <w:num w:numId="6">
    <w:abstractNumId w:val="0"/>
  </w:num>
  <w:num w:numId="7">
    <w:abstractNumId w:val="16"/>
  </w:num>
  <w:num w:numId="8">
    <w:abstractNumId w:val="13"/>
  </w:num>
  <w:num w:numId="9">
    <w:abstractNumId w:val="12"/>
  </w:num>
  <w:num w:numId="10">
    <w:abstractNumId w:val="15"/>
  </w:num>
  <w:num w:numId="11">
    <w:abstractNumId w:val="3"/>
  </w:num>
  <w:num w:numId="12">
    <w:abstractNumId w:val="23"/>
  </w:num>
  <w:num w:numId="13">
    <w:abstractNumId w:val="22"/>
  </w:num>
  <w:num w:numId="14">
    <w:abstractNumId w:val="7"/>
  </w:num>
  <w:num w:numId="15">
    <w:abstractNumId w:val="18"/>
  </w:num>
  <w:num w:numId="16">
    <w:abstractNumId w:val="2"/>
  </w:num>
  <w:num w:numId="17">
    <w:abstractNumId w:val="9"/>
  </w:num>
  <w:num w:numId="18">
    <w:abstractNumId w:val="25"/>
  </w:num>
  <w:num w:numId="19">
    <w:abstractNumId w:val="24"/>
  </w:num>
  <w:num w:numId="20">
    <w:abstractNumId w:val="20"/>
  </w:num>
  <w:num w:numId="21">
    <w:abstractNumId w:val="11"/>
  </w:num>
  <w:num w:numId="22">
    <w:abstractNumId w:val="17"/>
  </w:num>
  <w:num w:numId="23">
    <w:abstractNumId w:val="5"/>
  </w:num>
  <w:num w:numId="24">
    <w:abstractNumId w:val="1"/>
  </w:num>
  <w:num w:numId="25">
    <w:abstractNumId w:val="10"/>
  </w:num>
  <w:num w:numId="26">
    <w:abstractNumId w:val="4"/>
  </w:num>
  <w:num w:numId="27">
    <w:abstractNumId w:val="21"/>
  </w:num>
  <w:num w:numId="28">
    <w:abstractNumId w:val="14"/>
  </w:num>
  <w:num w:numId="29">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die Styers">
    <w15:presenceInfo w15:providerId="Windows Live" w15:userId="644f722bb8473b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931"/>
    <w:rsid w:val="00007B6A"/>
    <w:rsid w:val="00014C14"/>
    <w:rsid w:val="00096277"/>
    <w:rsid w:val="000A6032"/>
    <w:rsid w:val="000B0ED3"/>
    <w:rsid w:val="000F65A6"/>
    <w:rsid w:val="00136B7F"/>
    <w:rsid w:val="001875EC"/>
    <w:rsid w:val="002119BD"/>
    <w:rsid w:val="00226300"/>
    <w:rsid w:val="0023531F"/>
    <w:rsid w:val="002F5894"/>
    <w:rsid w:val="003043AF"/>
    <w:rsid w:val="003B2D7A"/>
    <w:rsid w:val="003F46D6"/>
    <w:rsid w:val="00485D9E"/>
    <w:rsid w:val="004A51A2"/>
    <w:rsid w:val="004A544B"/>
    <w:rsid w:val="004C573E"/>
    <w:rsid w:val="00511E22"/>
    <w:rsid w:val="0052268B"/>
    <w:rsid w:val="00551C92"/>
    <w:rsid w:val="005F6924"/>
    <w:rsid w:val="00637644"/>
    <w:rsid w:val="00654C78"/>
    <w:rsid w:val="00662F13"/>
    <w:rsid w:val="006B658D"/>
    <w:rsid w:val="006F6B66"/>
    <w:rsid w:val="00753D72"/>
    <w:rsid w:val="007F5E96"/>
    <w:rsid w:val="008217D3"/>
    <w:rsid w:val="00821CD8"/>
    <w:rsid w:val="008704B1"/>
    <w:rsid w:val="0087501C"/>
    <w:rsid w:val="00880444"/>
    <w:rsid w:val="008B1E4D"/>
    <w:rsid w:val="008C43CE"/>
    <w:rsid w:val="008C6A6A"/>
    <w:rsid w:val="008F0538"/>
    <w:rsid w:val="00902A70"/>
    <w:rsid w:val="00936D2A"/>
    <w:rsid w:val="00972B07"/>
    <w:rsid w:val="00975022"/>
    <w:rsid w:val="009A0AA3"/>
    <w:rsid w:val="009C208A"/>
    <w:rsid w:val="009C6EF1"/>
    <w:rsid w:val="009F5BFC"/>
    <w:rsid w:val="00A016FC"/>
    <w:rsid w:val="00A03931"/>
    <w:rsid w:val="00A27662"/>
    <w:rsid w:val="00A50B09"/>
    <w:rsid w:val="00A7480F"/>
    <w:rsid w:val="00AE5364"/>
    <w:rsid w:val="00B13002"/>
    <w:rsid w:val="00B26179"/>
    <w:rsid w:val="00B432ED"/>
    <w:rsid w:val="00B436A8"/>
    <w:rsid w:val="00B83111"/>
    <w:rsid w:val="00BC0388"/>
    <w:rsid w:val="00BF408D"/>
    <w:rsid w:val="00C60060"/>
    <w:rsid w:val="00CC3E6D"/>
    <w:rsid w:val="00CF08FC"/>
    <w:rsid w:val="00D159AF"/>
    <w:rsid w:val="00D33702"/>
    <w:rsid w:val="00D4391A"/>
    <w:rsid w:val="00DC0757"/>
    <w:rsid w:val="00DD2696"/>
    <w:rsid w:val="00E66637"/>
    <w:rsid w:val="00EA470D"/>
    <w:rsid w:val="00EC6038"/>
    <w:rsid w:val="00F40B09"/>
    <w:rsid w:val="00F642F6"/>
    <w:rsid w:val="00F81FA0"/>
    <w:rsid w:val="00F83B38"/>
    <w:rsid w:val="00F94D88"/>
    <w:rsid w:val="00FB642C"/>
    <w:rsid w:val="00FC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931"/>
    <w:pPr>
      <w:ind w:left="720"/>
      <w:contextualSpacing/>
    </w:pPr>
  </w:style>
  <w:style w:type="paragraph" w:styleId="Header">
    <w:name w:val="header"/>
    <w:basedOn w:val="Normal"/>
    <w:link w:val="HeaderChar"/>
    <w:uiPriority w:val="99"/>
    <w:unhideWhenUsed/>
    <w:rsid w:val="00A74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80F"/>
  </w:style>
  <w:style w:type="paragraph" w:styleId="Footer">
    <w:name w:val="footer"/>
    <w:basedOn w:val="Normal"/>
    <w:link w:val="FooterChar"/>
    <w:uiPriority w:val="99"/>
    <w:unhideWhenUsed/>
    <w:rsid w:val="00A74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80F"/>
  </w:style>
  <w:style w:type="character" w:styleId="Hyperlink">
    <w:name w:val="Hyperlink"/>
    <w:basedOn w:val="DefaultParagraphFont"/>
    <w:uiPriority w:val="99"/>
    <w:unhideWhenUsed/>
    <w:rsid w:val="00DD2696"/>
    <w:rPr>
      <w:color w:val="0563C1" w:themeColor="hyperlink"/>
      <w:u w:val="single"/>
    </w:rPr>
  </w:style>
  <w:style w:type="character" w:styleId="CommentReference">
    <w:name w:val="annotation reference"/>
    <w:basedOn w:val="DefaultParagraphFont"/>
    <w:uiPriority w:val="99"/>
    <w:semiHidden/>
    <w:unhideWhenUsed/>
    <w:rsid w:val="0023531F"/>
    <w:rPr>
      <w:sz w:val="16"/>
      <w:szCs w:val="16"/>
    </w:rPr>
  </w:style>
  <w:style w:type="paragraph" w:styleId="CommentText">
    <w:name w:val="annotation text"/>
    <w:basedOn w:val="Normal"/>
    <w:link w:val="CommentTextChar"/>
    <w:uiPriority w:val="99"/>
    <w:semiHidden/>
    <w:unhideWhenUsed/>
    <w:rsid w:val="0023531F"/>
    <w:pPr>
      <w:spacing w:line="240" w:lineRule="auto"/>
    </w:pPr>
    <w:rPr>
      <w:sz w:val="20"/>
      <w:szCs w:val="20"/>
    </w:rPr>
  </w:style>
  <w:style w:type="character" w:customStyle="1" w:styleId="CommentTextChar">
    <w:name w:val="Comment Text Char"/>
    <w:basedOn w:val="DefaultParagraphFont"/>
    <w:link w:val="CommentText"/>
    <w:uiPriority w:val="99"/>
    <w:semiHidden/>
    <w:rsid w:val="0023531F"/>
    <w:rPr>
      <w:sz w:val="20"/>
      <w:szCs w:val="20"/>
    </w:rPr>
  </w:style>
  <w:style w:type="paragraph" w:styleId="CommentSubject">
    <w:name w:val="annotation subject"/>
    <w:basedOn w:val="CommentText"/>
    <w:next w:val="CommentText"/>
    <w:link w:val="CommentSubjectChar"/>
    <w:uiPriority w:val="99"/>
    <w:semiHidden/>
    <w:unhideWhenUsed/>
    <w:rsid w:val="0023531F"/>
    <w:rPr>
      <w:b/>
      <w:bCs/>
    </w:rPr>
  </w:style>
  <w:style w:type="character" w:customStyle="1" w:styleId="CommentSubjectChar">
    <w:name w:val="Comment Subject Char"/>
    <w:basedOn w:val="CommentTextChar"/>
    <w:link w:val="CommentSubject"/>
    <w:uiPriority w:val="99"/>
    <w:semiHidden/>
    <w:rsid w:val="0023531F"/>
    <w:rPr>
      <w:b/>
      <w:bCs/>
      <w:sz w:val="20"/>
      <w:szCs w:val="20"/>
    </w:rPr>
  </w:style>
  <w:style w:type="paragraph" w:styleId="BalloonText">
    <w:name w:val="Balloon Text"/>
    <w:basedOn w:val="Normal"/>
    <w:link w:val="BalloonTextChar"/>
    <w:uiPriority w:val="99"/>
    <w:semiHidden/>
    <w:unhideWhenUsed/>
    <w:rsid w:val="00235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31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931"/>
    <w:pPr>
      <w:ind w:left="720"/>
      <w:contextualSpacing/>
    </w:pPr>
  </w:style>
  <w:style w:type="paragraph" w:styleId="Header">
    <w:name w:val="header"/>
    <w:basedOn w:val="Normal"/>
    <w:link w:val="HeaderChar"/>
    <w:uiPriority w:val="99"/>
    <w:unhideWhenUsed/>
    <w:rsid w:val="00A74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80F"/>
  </w:style>
  <w:style w:type="paragraph" w:styleId="Footer">
    <w:name w:val="footer"/>
    <w:basedOn w:val="Normal"/>
    <w:link w:val="FooterChar"/>
    <w:uiPriority w:val="99"/>
    <w:unhideWhenUsed/>
    <w:rsid w:val="00A74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80F"/>
  </w:style>
  <w:style w:type="character" w:styleId="Hyperlink">
    <w:name w:val="Hyperlink"/>
    <w:basedOn w:val="DefaultParagraphFont"/>
    <w:uiPriority w:val="99"/>
    <w:unhideWhenUsed/>
    <w:rsid w:val="00DD2696"/>
    <w:rPr>
      <w:color w:val="0563C1" w:themeColor="hyperlink"/>
      <w:u w:val="single"/>
    </w:rPr>
  </w:style>
  <w:style w:type="character" w:styleId="CommentReference">
    <w:name w:val="annotation reference"/>
    <w:basedOn w:val="DefaultParagraphFont"/>
    <w:uiPriority w:val="99"/>
    <w:semiHidden/>
    <w:unhideWhenUsed/>
    <w:rsid w:val="0023531F"/>
    <w:rPr>
      <w:sz w:val="16"/>
      <w:szCs w:val="16"/>
    </w:rPr>
  </w:style>
  <w:style w:type="paragraph" w:styleId="CommentText">
    <w:name w:val="annotation text"/>
    <w:basedOn w:val="Normal"/>
    <w:link w:val="CommentTextChar"/>
    <w:uiPriority w:val="99"/>
    <w:semiHidden/>
    <w:unhideWhenUsed/>
    <w:rsid w:val="0023531F"/>
    <w:pPr>
      <w:spacing w:line="240" w:lineRule="auto"/>
    </w:pPr>
    <w:rPr>
      <w:sz w:val="20"/>
      <w:szCs w:val="20"/>
    </w:rPr>
  </w:style>
  <w:style w:type="character" w:customStyle="1" w:styleId="CommentTextChar">
    <w:name w:val="Comment Text Char"/>
    <w:basedOn w:val="DefaultParagraphFont"/>
    <w:link w:val="CommentText"/>
    <w:uiPriority w:val="99"/>
    <w:semiHidden/>
    <w:rsid w:val="0023531F"/>
    <w:rPr>
      <w:sz w:val="20"/>
      <w:szCs w:val="20"/>
    </w:rPr>
  </w:style>
  <w:style w:type="paragraph" w:styleId="CommentSubject">
    <w:name w:val="annotation subject"/>
    <w:basedOn w:val="CommentText"/>
    <w:next w:val="CommentText"/>
    <w:link w:val="CommentSubjectChar"/>
    <w:uiPriority w:val="99"/>
    <w:semiHidden/>
    <w:unhideWhenUsed/>
    <w:rsid w:val="0023531F"/>
    <w:rPr>
      <w:b/>
      <w:bCs/>
    </w:rPr>
  </w:style>
  <w:style w:type="character" w:customStyle="1" w:styleId="CommentSubjectChar">
    <w:name w:val="Comment Subject Char"/>
    <w:basedOn w:val="CommentTextChar"/>
    <w:link w:val="CommentSubject"/>
    <w:uiPriority w:val="99"/>
    <w:semiHidden/>
    <w:rsid w:val="0023531F"/>
    <w:rPr>
      <w:b/>
      <w:bCs/>
      <w:sz w:val="20"/>
      <w:szCs w:val="20"/>
    </w:rPr>
  </w:style>
  <w:style w:type="paragraph" w:styleId="BalloonText">
    <w:name w:val="Balloon Text"/>
    <w:basedOn w:val="Normal"/>
    <w:link w:val="BalloonTextChar"/>
    <w:uiPriority w:val="99"/>
    <w:semiHidden/>
    <w:unhideWhenUsed/>
    <w:rsid w:val="00235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3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76732">
      <w:bodyDiv w:val="1"/>
      <w:marLeft w:val="0"/>
      <w:marRight w:val="0"/>
      <w:marTop w:val="0"/>
      <w:marBottom w:val="0"/>
      <w:divBdr>
        <w:top w:val="none" w:sz="0" w:space="0" w:color="auto"/>
        <w:left w:val="none" w:sz="0" w:space="0" w:color="auto"/>
        <w:bottom w:val="none" w:sz="0" w:space="0" w:color="auto"/>
        <w:right w:val="none" w:sz="0" w:space="0" w:color="auto"/>
      </w:divBdr>
    </w:div>
    <w:div w:id="442530430">
      <w:bodyDiv w:val="1"/>
      <w:marLeft w:val="0"/>
      <w:marRight w:val="0"/>
      <w:marTop w:val="0"/>
      <w:marBottom w:val="0"/>
      <w:divBdr>
        <w:top w:val="none" w:sz="0" w:space="0" w:color="auto"/>
        <w:left w:val="none" w:sz="0" w:space="0" w:color="auto"/>
        <w:bottom w:val="none" w:sz="0" w:space="0" w:color="auto"/>
        <w:right w:val="none" w:sz="0" w:space="0" w:color="auto"/>
      </w:divBdr>
      <w:divsChild>
        <w:div w:id="1663386139">
          <w:marLeft w:val="0"/>
          <w:marRight w:val="0"/>
          <w:marTop w:val="0"/>
          <w:marBottom w:val="0"/>
          <w:divBdr>
            <w:top w:val="none" w:sz="0" w:space="0" w:color="auto"/>
            <w:left w:val="none" w:sz="0" w:space="0" w:color="auto"/>
            <w:bottom w:val="none" w:sz="0" w:space="0" w:color="auto"/>
            <w:right w:val="none" w:sz="0" w:space="0" w:color="auto"/>
          </w:divBdr>
          <w:divsChild>
            <w:div w:id="1723749765">
              <w:marLeft w:val="0"/>
              <w:marRight w:val="0"/>
              <w:marTop w:val="0"/>
              <w:marBottom w:val="0"/>
              <w:divBdr>
                <w:top w:val="none" w:sz="0" w:space="0" w:color="auto"/>
                <w:left w:val="none" w:sz="0" w:space="0" w:color="auto"/>
                <w:bottom w:val="none" w:sz="0" w:space="0" w:color="auto"/>
                <w:right w:val="none" w:sz="0" w:space="0" w:color="auto"/>
              </w:divBdr>
              <w:divsChild>
                <w:div w:id="1142581241">
                  <w:marLeft w:val="0"/>
                  <w:marRight w:val="0"/>
                  <w:marTop w:val="0"/>
                  <w:marBottom w:val="0"/>
                  <w:divBdr>
                    <w:top w:val="none" w:sz="0" w:space="0" w:color="auto"/>
                    <w:left w:val="none" w:sz="0" w:space="0" w:color="auto"/>
                    <w:bottom w:val="none" w:sz="0" w:space="0" w:color="auto"/>
                    <w:right w:val="none" w:sz="0" w:space="0" w:color="auto"/>
                  </w:divBdr>
                  <w:divsChild>
                    <w:div w:id="1875774286">
                      <w:marLeft w:val="150"/>
                      <w:marRight w:val="150"/>
                      <w:marTop w:val="0"/>
                      <w:marBottom w:val="0"/>
                      <w:divBdr>
                        <w:top w:val="none" w:sz="0" w:space="0" w:color="auto"/>
                        <w:left w:val="none" w:sz="0" w:space="0" w:color="auto"/>
                        <w:bottom w:val="none" w:sz="0" w:space="0" w:color="auto"/>
                        <w:right w:val="none" w:sz="0" w:space="0" w:color="auto"/>
                      </w:divBdr>
                      <w:divsChild>
                        <w:div w:id="1310206778">
                          <w:marLeft w:val="0"/>
                          <w:marRight w:val="0"/>
                          <w:marTop w:val="0"/>
                          <w:marBottom w:val="0"/>
                          <w:divBdr>
                            <w:top w:val="none" w:sz="0" w:space="0" w:color="auto"/>
                            <w:left w:val="none" w:sz="0" w:space="0" w:color="auto"/>
                            <w:bottom w:val="none" w:sz="0" w:space="0" w:color="auto"/>
                            <w:right w:val="none" w:sz="0" w:space="0" w:color="auto"/>
                          </w:divBdr>
                          <w:divsChild>
                            <w:div w:id="1188519341">
                              <w:marLeft w:val="0"/>
                              <w:marRight w:val="0"/>
                              <w:marTop w:val="0"/>
                              <w:marBottom w:val="0"/>
                              <w:divBdr>
                                <w:top w:val="none" w:sz="0" w:space="0" w:color="auto"/>
                                <w:left w:val="none" w:sz="0" w:space="0" w:color="auto"/>
                                <w:bottom w:val="none" w:sz="0" w:space="0" w:color="auto"/>
                                <w:right w:val="none" w:sz="0" w:space="0" w:color="auto"/>
                              </w:divBdr>
                              <w:divsChild>
                                <w:div w:id="317073279">
                                  <w:marLeft w:val="0"/>
                                  <w:marRight w:val="0"/>
                                  <w:marTop w:val="0"/>
                                  <w:marBottom w:val="0"/>
                                  <w:divBdr>
                                    <w:top w:val="none" w:sz="0" w:space="0" w:color="auto"/>
                                    <w:left w:val="none" w:sz="0" w:space="0" w:color="auto"/>
                                    <w:bottom w:val="none" w:sz="0" w:space="0" w:color="auto"/>
                                    <w:right w:val="none" w:sz="0" w:space="0" w:color="auto"/>
                                  </w:divBdr>
                                  <w:divsChild>
                                    <w:div w:id="2029064811">
                                      <w:marLeft w:val="0"/>
                                      <w:marRight w:val="0"/>
                                      <w:marTop w:val="0"/>
                                      <w:marBottom w:val="0"/>
                                      <w:divBdr>
                                        <w:top w:val="none" w:sz="0" w:space="0" w:color="auto"/>
                                        <w:left w:val="none" w:sz="0" w:space="0" w:color="auto"/>
                                        <w:bottom w:val="none" w:sz="0" w:space="0" w:color="auto"/>
                                        <w:right w:val="none" w:sz="0" w:space="0" w:color="auto"/>
                                      </w:divBdr>
                                      <w:divsChild>
                                        <w:div w:id="680477193">
                                          <w:marLeft w:val="0"/>
                                          <w:marRight w:val="0"/>
                                          <w:marTop w:val="0"/>
                                          <w:marBottom w:val="0"/>
                                          <w:divBdr>
                                            <w:top w:val="none" w:sz="0" w:space="0" w:color="auto"/>
                                            <w:left w:val="none" w:sz="0" w:space="0" w:color="auto"/>
                                            <w:bottom w:val="none" w:sz="0" w:space="0" w:color="auto"/>
                                            <w:right w:val="none" w:sz="0" w:space="0" w:color="auto"/>
                                          </w:divBdr>
                                          <w:divsChild>
                                            <w:div w:id="734428710">
                                              <w:marLeft w:val="0"/>
                                              <w:marRight w:val="0"/>
                                              <w:marTop w:val="0"/>
                                              <w:marBottom w:val="0"/>
                                              <w:divBdr>
                                                <w:top w:val="none" w:sz="0" w:space="0" w:color="auto"/>
                                                <w:left w:val="none" w:sz="0" w:space="0" w:color="auto"/>
                                                <w:bottom w:val="none" w:sz="0" w:space="0" w:color="auto"/>
                                                <w:right w:val="none" w:sz="0" w:space="0" w:color="auto"/>
                                              </w:divBdr>
                                              <w:divsChild>
                                                <w:div w:id="900291775">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6973</Words>
  <Characters>39749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Penn State Erie - The Behrend College</Company>
  <LinksUpToDate>false</LinksUpToDate>
  <CharactersWithSpaces>46629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Sharron</dc:creator>
  <cp:lastModifiedBy>Marjorie Sargent</cp:lastModifiedBy>
  <cp:revision>3</cp:revision>
  <cp:lastPrinted>2016-12-07T18:50:00Z</cp:lastPrinted>
  <dcterms:created xsi:type="dcterms:W3CDTF">2017-02-27T14:01:00Z</dcterms:created>
  <dcterms:modified xsi:type="dcterms:W3CDTF">2017-08-08T13:48:00Z</dcterms:modified>
</cp:coreProperties>
</file>