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0D" w:rsidRDefault="00E6330D" w:rsidP="00EA2EAE">
      <w:pPr>
        <w:pStyle w:val="Heading1"/>
        <w:spacing w:before="0" w:after="0"/>
      </w:pPr>
      <w:r>
        <w:t>PROPOSAL REQUIREMENTS</w:t>
      </w:r>
    </w:p>
    <w:p w:rsidR="00E6330D" w:rsidRPr="00E6330D" w:rsidRDefault="00E6330D" w:rsidP="00EA2EAE">
      <w:pPr>
        <w:jc w:val="center"/>
        <w:rPr>
          <w:b/>
          <w:sz w:val="28"/>
          <w:szCs w:val="28"/>
        </w:rPr>
      </w:pPr>
      <w:r w:rsidRPr="00E6330D">
        <w:rPr>
          <w:b/>
          <w:sz w:val="28"/>
          <w:szCs w:val="28"/>
        </w:rPr>
        <w:t xml:space="preserve">Penn State Behrend </w:t>
      </w:r>
      <w:r w:rsidRPr="0035490C">
        <w:rPr>
          <w:b/>
          <w:sz w:val="28"/>
          <w:szCs w:val="28"/>
        </w:rPr>
        <w:t>201</w:t>
      </w:r>
      <w:r w:rsidR="006A735E">
        <w:rPr>
          <w:b/>
          <w:sz w:val="28"/>
          <w:szCs w:val="28"/>
        </w:rPr>
        <w:t>8-019</w:t>
      </w:r>
      <w:r w:rsidRPr="0035490C">
        <w:rPr>
          <w:b/>
          <w:sz w:val="28"/>
          <w:szCs w:val="28"/>
        </w:rPr>
        <w:t xml:space="preserve"> Undergraduate Student</w:t>
      </w:r>
      <w:r w:rsidRPr="0035490C">
        <w:rPr>
          <w:b/>
          <w:sz w:val="28"/>
          <w:szCs w:val="28"/>
        </w:rPr>
        <w:br/>
      </w:r>
      <w:r w:rsidR="00D65705">
        <w:rPr>
          <w:b/>
          <w:sz w:val="28"/>
          <w:szCs w:val="28"/>
        </w:rPr>
        <w:t>Academic Year</w:t>
      </w:r>
      <w:r w:rsidRPr="0035490C">
        <w:rPr>
          <w:b/>
          <w:sz w:val="28"/>
          <w:szCs w:val="28"/>
        </w:rPr>
        <w:t xml:space="preserve"> Research Grant Program</w:t>
      </w:r>
    </w:p>
    <w:p w:rsidR="00E6330D" w:rsidRDefault="00E6330D" w:rsidP="00E6330D"/>
    <w:p w:rsidR="00A37CC4" w:rsidRDefault="00A37CC4" w:rsidP="00E6330D"/>
    <w:p w:rsidR="00E6330D" w:rsidRDefault="00E6330D" w:rsidP="00E6330D">
      <w:r>
        <w:t>The purpose of this program is to encourage and support undergraduate research opportunities.</w:t>
      </w:r>
    </w:p>
    <w:p w:rsidR="00E6330D" w:rsidRDefault="00E6330D" w:rsidP="00E6330D"/>
    <w:p w:rsidR="00E6330D" w:rsidRDefault="00E6330D" w:rsidP="00E6330D">
      <w:r>
        <w:t>Proposals must be developed in conjunction with a member of the Penn State Behrend faculty.</w:t>
      </w:r>
    </w:p>
    <w:p w:rsidR="00E6330D" w:rsidRDefault="00E6330D" w:rsidP="00E6330D"/>
    <w:p w:rsidR="00E6330D" w:rsidRDefault="00E6330D" w:rsidP="00E6330D">
      <w:pPr>
        <w:rPr>
          <w:b/>
        </w:rPr>
      </w:pPr>
      <w:r>
        <w:rPr>
          <w:b/>
        </w:rPr>
        <w:t xml:space="preserve">Proposals must be submitted </w:t>
      </w:r>
      <w:r w:rsidR="00A250F7">
        <w:rPr>
          <w:b/>
        </w:rPr>
        <w:t xml:space="preserve">electronically </w:t>
      </w:r>
      <w:r w:rsidR="00FD7A52">
        <w:rPr>
          <w:b/>
        </w:rPr>
        <w:t>at</w:t>
      </w:r>
      <w:r w:rsidR="00CE541B">
        <w:rPr>
          <w:b/>
        </w:rPr>
        <w:t xml:space="preserve"> </w:t>
      </w:r>
      <w:hyperlink r:id="rId5" w:history="1">
        <w:r w:rsidR="00B765FE">
          <w:rPr>
            <w:rStyle w:val="Hyperlink"/>
            <w:b/>
          </w:rPr>
          <w:t>behrend.psu.edu/research-outreach/student-research</w:t>
        </w:r>
      </w:hyperlink>
      <w:r w:rsidR="00CE541B">
        <w:rPr>
          <w:b/>
        </w:rPr>
        <w:t xml:space="preserve"> </w:t>
      </w:r>
      <w:r w:rsidR="00A250F7">
        <w:rPr>
          <w:b/>
        </w:rPr>
        <w:t>using the template at</w:t>
      </w:r>
      <w:r w:rsidR="002E3903">
        <w:rPr>
          <w:b/>
        </w:rPr>
        <w:t xml:space="preserve"> </w:t>
      </w:r>
      <w:hyperlink r:id="rId6" w:tooltip="Academic Year Grant" w:history="1">
        <w:r w:rsidR="00B765FE">
          <w:rPr>
            <w:rStyle w:val="Hyperlink"/>
            <w:b/>
          </w:rPr>
          <w:t>https://behrend.psu.edu/content/2018-19-undergraduate-academic-year-research-grant-application</w:t>
        </w:r>
      </w:hyperlink>
      <w:r w:rsidR="002E3903">
        <w:rPr>
          <w:b/>
        </w:rPr>
        <w:t xml:space="preserve"> </w:t>
      </w:r>
      <w:r w:rsidR="006A735E">
        <w:rPr>
          <w:b/>
        </w:rPr>
        <w:t>t</w:t>
      </w:r>
      <w:r w:rsidR="00EA5655" w:rsidRPr="00EA5655">
        <w:rPr>
          <w:b/>
        </w:rPr>
        <w:t>o</w:t>
      </w:r>
      <w:r w:rsidR="00EA5655">
        <w:rPr>
          <w:color w:val="000000"/>
        </w:rPr>
        <w:t xml:space="preserve"> </w:t>
      </w:r>
      <w:r>
        <w:rPr>
          <w:b/>
        </w:rPr>
        <w:t xml:space="preserve">your school director </w:t>
      </w:r>
      <w:r w:rsidR="00270BCF">
        <w:rPr>
          <w:b/>
        </w:rPr>
        <w:t>(</w:t>
      </w:r>
      <w:r w:rsidR="003B652E">
        <w:rPr>
          <w:b/>
        </w:rPr>
        <w:t>with the approval of your</w:t>
      </w:r>
      <w:r>
        <w:rPr>
          <w:b/>
        </w:rPr>
        <w:t xml:space="preserve"> cooperating faculty member</w:t>
      </w:r>
      <w:r w:rsidR="00270BCF">
        <w:rPr>
          <w:b/>
        </w:rPr>
        <w:t>)</w:t>
      </w:r>
      <w:r>
        <w:rPr>
          <w:b/>
        </w:rPr>
        <w:t xml:space="preserve"> on or before </w:t>
      </w:r>
      <w:r w:rsidR="006A735E">
        <w:rPr>
          <w:b/>
        </w:rPr>
        <w:t>September 7, 2018</w:t>
      </w:r>
      <w:r>
        <w:rPr>
          <w:b/>
        </w:rPr>
        <w:t xml:space="preserve">.  </w:t>
      </w:r>
      <w:r w:rsidR="0071106A">
        <w:rPr>
          <w:b/>
        </w:rPr>
        <w:t xml:space="preserve">No late submissions will be accepted. </w:t>
      </w:r>
      <w:r w:rsidR="006A735E">
        <w:rPr>
          <w:b/>
        </w:rPr>
        <w:t xml:space="preserve">Awards </w:t>
      </w:r>
      <w:proofErr w:type="gramStart"/>
      <w:r w:rsidR="006A735E">
        <w:rPr>
          <w:b/>
        </w:rPr>
        <w:t>will be announced</w:t>
      </w:r>
      <w:proofErr w:type="gramEnd"/>
      <w:r w:rsidR="006A735E">
        <w:rPr>
          <w:b/>
        </w:rPr>
        <w:t xml:space="preserve"> September 28, 2018</w:t>
      </w:r>
    </w:p>
    <w:p w:rsidR="00E6330D" w:rsidRDefault="00E6330D" w:rsidP="00E6330D">
      <w:pPr>
        <w:rPr>
          <w:b/>
        </w:rPr>
      </w:pPr>
    </w:p>
    <w:p w:rsidR="00E6330D" w:rsidRDefault="00E6330D" w:rsidP="00E6330D">
      <w:r>
        <w:t xml:space="preserve">Research funding is </w:t>
      </w:r>
      <w:r w:rsidRPr="00EA2EAE">
        <w:rPr>
          <w:b/>
        </w:rPr>
        <w:t xml:space="preserve">limited to </w:t>
      </w:r>
      <w:r w:rsidRPr="0035490C">
        <w:rPr>
          <w:b/>
        </w:rPr>
        <w:t>$</w:t>
      </w:r>
      <w:r w:rsidR="00D65705">
        <w:rPr>
          <w:b/>
        </w:rPr>
        <w:t>1,</w:t>
      </w:r>
      <w:r w:rsidR="006A735E">
        <w:rPr>
          <w:b/>
        </w:rPr>
        <w:t>2</w:t>
      </w:r>
      <w:r w:rsidRPr="0035490C">
        <w:rPr>
          <w:b/>
        </w:rPr>
        <w:t>00</w:t>
      </w:r>
      <w:r w:rsidRPr="00EA2EAE">
        <w:rPr>
          <w:b/>
        </w:rPr>
        <w:t xml:space="preserve"> per student</w:t>
      </w:r>
      <w:r w:rsidR="00EA2EAE">
        <w:rPr>
          <w:b/>
        </w:rPr>
        <w:t>,</w:t>
      </w:r>
      <w:r w:rsidR="00EA2EAE">
        <w:t xml:space="preserve"> and may consist of one project or a combination of projects. </w:t>
      </w:r>
      <w:r>
        <w:t xml:space="preserve"> </w:t>
      </w:r>
      <w:r w:rsidR="00EA2EAE">
        <w:t>P</w:t>
      </w:r>
      <w:r>
        <w:t xml:space="preserve">rojects </w:t>
      </w:r>
      <w:proofErr w:type="gramStart"/>
      <w:r>
        <w:t>should be designed</w:t>
      </w:r>
      <w:proofErr w:type="gramEnd"/>
      <w:r>
        <w:t xml:space="preserve"> for completion between </w:t>
      </w:r>
      <w:r w:rsidR="006A735E">
        <w:t>October 1, 2018 and April 26, 2019</w:t>
      </w:r>
      <w:r>
        <w:t>.</w:t>
      </w:r>
    </w:p>
    <w:p w:rsidR="00A37CC4" w:rsidRDefault="00A37CC4" w:rsidP="00E6330D"/>
    <w:p w:rsidR="00E6330D" w:rsidRDefault="00E6330D" w:rsidP="00E6330D">
      <w:pPr>
        <w:pStyle w:val="Heading2"/>
        <w:numPr>
          <w:ilvl w:val="0"/>
          <w:numId w:val="3"/>
        </w:numPr>
      </w:pPr>
      <w:r>
        <w:t>ELIGIBILITY</w:t>
      </w:r>
    </w:p>
    <w:p w:rsidR="00E6330D" w:rsidRDefault="00292660" w:rsidP="00386BD1">
      <w:pPr>
        <w:ind w:left="720"/>
      </w:pPr>
      <w:r>
        <w:t>Two</w:t>
      </w:r>
      <w:r w:rsidR="00386BD1">
        <w:t xml:space="preserve">- or </w:t>
      </w:r>
      <w:r>
        <w:t>four</w:t>
      </w:r>
      <w:r w:rsidR="00386BD1">
        <w:t>-year Penn State Behrend majors.</w:t>
      </w:r>
      <w:r w:rsidR="00CD2CD1">
        <w:t xml:space="preserve"> Students must intend to complete their degree at Penn State Behrend. </w:t>
      </w:r>
    </w:p>
    <w:p w:rsidR="00386BD1" w:rsidRDefault="00386BD1" w:rsidP="00A250F7"/>
    <w:p w:rsidR="00386BD1" w:rsidRDefault="00386BD1" w:rsidP="00386BD1">
      <w:pPr>
        <w:pStyle w:val="Heading2"/>
        <w:numPr>
          <w:ilvl w:val="0"/>
          <w:numId w:val="3"/>
        </w:numPr>
      </w:pPr>
      <w:r>
        <w:t>CRITERIA</w:t>
      </w:r>
    </w:p>
    <w:p w:rsidR="00386BD1" w:rsidRDefault="00386BD1" w:rsidP="00386BD1">
      <w:pPr>
        <w:pStyle w:val="ListParagraph"/>
        <w:numPr>
          <w:ilvl w:val="0"/>
          <w:numId w:val="4"/>
        </w:numPr>
        <w:ind w:left="1080"/>
      </w:pPr>
      <w:r>
        <w:t>scholarly merit</w:t>
      </w:r>
    </w:p>
    <w:p w:rsidR="00386BD1" w:rsidRDefault="00386BD1" w:rsidP="00386BD1">
      <w:pPr>
        <w:pStyle w:val="ListParagraph"/>
        <w:numPr>
          <w:ilvl w:val="0"/>
          <w:numId w:val="4"/>
        </w:numPr>
        <w:ind w:left="1080"/>
      </w:pPr>
      <w:r>
        <w:t>potential to expand undergraduate educational experience</w:t>
      </w:r>
    </w:p>
    <w:p w:rsidR="00386BD1" w:rsidRDefault="00386BD1" w:rsidP="00386BD1">
      <w:pPr>
        <w:pStyle w:val="ListParagraph"/>
        <w:numPr>
          <w:ilvl w:val="0"/>
          <w:numId w:val="4"/>
        </w:numPr>
        <w:ind w:left="1080"/>
      </w:pPr>
      <w:r>
        <w:t>relevance to cooperating faculty member(s) research activities</w:t>
      </w:r>
    </w:p>
    <w:p w:rsidR="00386BD1" w:rsidRDefault="00386BD1" w:rsidP="00386BD1"/>
    <w:p w:rsidR="00386BD1" w:rsidRDefault="00386BD1" w:rsidP="00386BD1">
      <w:pPr>
        <w:pStyle w:val="Heading2"/>
        <w:numPr>
          <w:ilvl w:val="0"/>
          <w:numId w:val="3"/>
        </w:numPr>
      </w:pPr>
      <w:r>
        <w:t>BUDGET</w:t>
      </w:r>
    </w:p>
    <w:p w:rsidR="00386BD1" w:rsidRDefault="00386BD1" w:rsidP="00386BD1">
      <w:pPr>
        <w:ind w:left="720"/>
      </w:pPr>
      <w:r>
        <w:rPr>
          <w:b/>
          <w:i/>
        </w:rPr>
        <w:t xml:space="preserve">Use the </w:t>
      </w:r>
      <w:r w:rsidR="00E32FDA">
        <w:rPr>
          <w:b/>
          <w:i/>
        </w:rPr>
        <w:t>required</w:t>
      </w:r>
      <w:r>
        <w:rPr>
          <w:b/>
          <w:i/>
        </w:rPr>
        <w:t xml:space="preserve"> form</w:t>
      </w:r>
      <w:r w:rsidR="00E32FDA">
        <w:rPr>
          <w:b/>
          <w:i/>
        </w:rPr>
        <w:t xml:space="preserve"> in the Grant Application packet</w:t>
      </w:r>
    </w:p>
    <w:p w:rsidR="00386BD1" w:rsidRDefault="00386BD1" w:rsidP="00386BD1">
      <w:pPr>
        <w:pStyle w:val="ListParagraph"/>
        <w:numPr>
          <w:ilvl w:val="0"/>
          <w:numId w:val="4"/>
        </w:numPr>
        <w:ind w:left="1080"/>
      </w:pPr>
      <w:r>
        <w:t>wages</w:t>
      </w:r>
    </w:p>
    <w:p w:rsidR="00386BD1" w:rsidRDefault="00386BD1" w:rsidP="00386BD1">
      <w:pPr>
        <w:pStyle w:val="ListParagraph"/>
        <w:numPr>
          <w:ilvl w:val="0"/>
          <w:numId w:val="4"/>
        </w:numPr>
        <w:ind w:left="1080"/>
      </w:pPr>
      <w:r>
        <w:t>fringe benefits on wages</w:t>
      </w:r>
    </w:p>
    <w:p w:rsidR="00345A7F" w:rsidRDefault="00E66F0F" w:rsidP="00386BD1">
      <w:pPr>
        <w:pStyle w:val="ListParagraph"/>
        <w:numPr>
          <w:ilvl w:val="1"/>
          <w:numId w:val="4"/>
        </w:numPr>
        <w:ind w:left="1440"/>
      </w:pPr>
      <w:r>
        <w:t xml:space="preserve">0.18% for full time </w:t>
      </w:r>
      <w:r w:rsidR="00345A7F">
        <w:t xml:space="preserve">students in </w:t>
      </w:r>
      <w:r w:rsidR="00D65705">
        <w:t>Academic Year</w:t>
      </w:r>
      <w:r w:rsidR="00345A7F">
        <w:t xml:space="preserve"> </w:t>
      </w:r>
      <w:r w:rsidR="00345A7F" w:rsidRPr="0035490C">
        <w:t>201</w:t>
      </w:r>
      <w:r>
        <w:t>8</w:t>
      </w:r>
      <w:r w:rsidR="00D65705">
        <w:t>/201</w:t>
      </w:r>
      <w:r>
        <w:t>9</w:t>
      </w:r>
    </w:p>
    <w:p w:rsidR="00386BD1" w:rsidRDefault="00EA2EAE" w:rsidP="00386BD1">
      <w:pPr>
        <w:pStyle w:val="ListParagraph"/>
        <w:numPr>
          <w:ilvl w:val="1"/>
          <w:numId w:val="4"/>
        </w:numPr>
        <w:ind w:left="1440"/>
      </w:pPr>
      <w:r w:rsidRPr="008D70AA">
        <w:t>7.</w:t>
      </w:r>
      <w:r w:rsidR="00214152">
        <w:t>8</w:t>
      </w:r>
      <w:r w:rsidR="00E66F0F">
        <w:t>1</w:t>
      </w:r>
      <w:r w:rsidR="00386BD1" w:rsidRPr="008D70AA">
        <w:t>%</w:t>
      </w:r>
      <w:r w:rsidR="00386BD1">
        <w:t xml:space="preserve"> for students </w:t>
      </w:r>
      <w:r w:rsidR="00386BD1" w:rsidRPr="00345A7F">
        <w:t>taking</w:t>
      </w:r>
      <w:r w:rsidR="00386BD1" w:rsidRPr="003005E7">
        <w:rPr>
          <w:b/>
          <w:i/>
        </w:rPr>
        <w:t xml:space="preserve"> less than </w:t>
      </w:r>
      <w:r w:rsidR="00386BD1" w:rsidRPr="008D70AA">
        <w:rPr>
          <w:b/>
          <w:i/>
        </w:rPr>
        <w:t>6</w:t>
      </w:r>
      <w:r w:rsidR="00386BD1" w:rsidRPr="003005E7">
        <w:rPr>
          <w:b/>
          <w:i/>
        </w:rPr>
        <w:t xml:space="preserve"> credits</w:t>
      </w:r>
      <w:r w:rsidR="00386BD1">
        <w:t xml:space="preserve"> </w:t>
      </w:r>
    </w:p>
    <w:p w:rsidR="00386BD1" w:rsidRDefault="00386BD1" w:rsidP="00386BD1">
      <w:pPr>
        <w:pStyle w:val="ListParagraph"/>
        <w:numPr>
          <w:ilvl w:val="2"/>
          <w:numId w:val="4"/>
        </w:numPr>
        <w:ind w:left="1800"/>
      </w:pPr>
      <w:r>
        <w:t xml:space="preserve">Total amount available for wages </w:t>
      </w:r>
      <w:r>
        <w:rPr>
          <w:i/>
        </w:rPr>
        <w:t xml:space="preserve">divided by </w:t>
      </w:r>
      <w:r>
        <w:t xml:space="preserve"> </w:t>
      </w:r>
      <w:r w:rsidR="00EA2EAE" w:rsidRPr="008D70AA">
        <w:t>1.07</w:t>
      </w:r>
      <w:r w:rsidR="00214152">
        <w:t>8</w:t>
      </w:r>
      <w:r>
        <w:t xml:space="preserve"> - *Wages</w:t>
      </w:r>
    </w:p>
    <w:p w:rsidR="00386BD1" w:rsidRDefault="00386BD1" w:rsidP="00386BD1">
      <w:pPr>
        <w:pStyle w:val="ListParagraph"/>
        <w:numPr>
          <w:ilvl w:val="2"/>
          <w:numId w:val="4"/>
        </w:numPr>
        <w:ind w:left="1800"/>
      </w:pPr>
      <w:r>
        <w:t xml:space="preserve">Total amount available for wages </w:t>
      </w:r>
      <w:r>
        <w:rPr>
          <w:i/>
        </w:rPr>
        <w:t>minus</w:t>
      </w:r>
      <w:r>
        <w:t xml:space="preserve"> *Wages = Fringe Benefits</w:t>
      </w:r>
    </w:p>
    <w:p w:rsidR="00386BD1" w:rsidRDefault="00386BD1" w:rsidP="00386BD1">
      <w:pPr>
        <w:pStyle w:val="ListParagraph"/>
        <w:numPr>
          <w:ilvl w:val="0"/>
          <w:numId w:val="4"/>
        </w:numPr>
        <w:ind w:left="1080"/>
      </w:pPr>
      <w:r>
        <w:t>supplies</w:t>
      </w:r>
    </w:p>
    <w:p w:rsidR="00386BD1" w:rsidRDefault="00386BD1" w:rsidP="00386BD1">
      <w:pPr>
        <w:pStyle w:val="ListParagraph"/>
        <w:numPr>
          <w:ilvl w:val="0"/>
          <w:numId w:val="4"/>
        </w:numPr>
        <w:ind w:left="1080"/>
      </w:pPr>
      <w:r>
        <w:t>travel related directly to the research (but not conference travel)</w:t>
      </w:r>
    </w:p>
    <w:p w:rsidR="00386BD1" w:rsidRDefault="00386BD1" w:rsidP="00386BD1">
      <w:pPr>
        <w:pStyle w:val="ListParagraph"/>
        <w:numPr>
          <w:ilvl w:val="0"/>
          <w:numId w:val="4"/>
        </w:numPr>
        <w:ind w:left="1080"/>
      </w:pPr>
      <w:r>
        <w:t>copying/printing/poster supplies</w:t>
      </w:r>
    </w:p>
    <w:p w:rsidR="00F8135C" w:rsidRDefault="00F8135C" w:rsidP="00F8135C">
      <w:pPr>
        <w:pStyle w:val="ListParagraph"/>
        <w:numPr>
          <w:ilvl w:val="0"/>
          <w:numId w:val="4"/>
        </w:numPr>
        <w:ind w:left="1080"/>
      </w:pPr>
      <w:r>
        <w:t>payment of human subjects</w:t>
      </w:r>
    </w:p>
    <w:p w:rsidR="00386BD1" w:rsidRDefault="00386BD1" w:rsidP="00A250F7">
      <w:pPr>
        <w:pStyle w:val="ListParagraph"/>
        <w:numPr>
          <w:ilvl w:val="0"/>
          <w:numId w:val="4"/>
        </w:numPr>
        <w:ind w:left="1080"/>
      </w:pPr>
      <w:r>
        <w:t>other costs</w:t>
      </w:r>
    </w:p>
    <w:p w:rsidR="00A250F7" w:rsidRPr="00A250F7" w:rsidRDefault="00A250F7" w:rsidP="00A250F7">
      <w:pPr>
        <w:rPr>
          <w:sz w:val="32"/>
          <w:szCs w:val="32"/>
        </w:rPr>
      </w:pPr>
    </w:p>
    <w:p w:rsidR="00386BD1" w:rsidRDefault="00386BD1" w:rsidP="00A250F7">
      <w:pPr>
        <w:pStyle w:val="Heading2"/>
        <w:numPr>
          <w:ilvl w:val="0"/>
          <w:numId w:val="3"/>
        </w:numPr>
        <w:spacing w:before="0" w:after="0"/>
      </w:pPr>
      <w:r>
        <w:t>REVIEW</w:t>
      </w:r>
    </w:p>
    <w:p w:rsidR="00386BD1" w:rsidRDefault="00386BD1" w:rsidP="00386BD1">
      <w:pPr>
        <w:ind w:left="720"/>
      </w:pPr>
      <w:r>
        <w:t xml:space="preserve">Prior to </w:t>
      </w:r>
      <w:r w:rsidR="00A250F7">
        <w:t>review by</w:t>
      </w:r>
      <w:r>
        <w:t xml:space="preserve"> the senior associate dean, school directors should arrange for the review and priority ranking of proposals within their school.</w:t>
      </w:r>
    </w:p>
    <w:p w:rsidR="00386BD1" w:rsidRDefault="00386BD1" w:rsidP="00386BD1">
      <w:pPr>
        <w:ind w:left="720"/>
      </w:pPr>
    </w:p>
    <w:p w:rsidR="00A37CC4" w:rsidRDefault="00A37CC4" w:rsidP="00386BD1">
      <w:pPr>
        <w:ind w:left="720"/>
        <w:rPr>
          <w:b/>
        </w:rPr>
      </w:pPr>
    </w:p>
    <w:p w:rsidR="00386BD1" w:rsidRDefault="00386BD1" w:rsidP="00386BD1">
      <w:pPr>
        <w:ind w:left="720"/>
      </w:pPr>
      <w:r>
        <w:rPr>
          <w:b/>
        </w:rPr>
        <w:lastRenderedPageBreak/>
        <w:t xml:space="preserve">Prioritized submissions from each school </w:t>
      </w:r>
      <w:proofErr w:type="gramStart"/>
      <w:r>
        <w:rPr>
          <w:b/>
        </w:rPr>
        <w:t>should be forwarded</w:t>
      </w:r>
      <w:proofErr w:type="gramEnd"/>
      <w:r>
        <w:rPr>
          <w:b/>
        </w:rPr>
        <w:t xml:space="preserve"> to the associate dean no later than </w:t>
      </w:r>
      <w:r w:rsidR="006A735E">
        <w:rPr>
          <w:b/>
        </w:rPr>
        <w:t>September 21, 2018</w:t>
      </w:r>
      <w:r>
        <w:rPr>
          <w:b/>
        </w:rPr>
        <w:t xml:space="preserve">.  </w:t>
      </w:r>
      <w:r>
        <w:t>Title page (see section 5)</w:t>
      </w:r>
      <w:r w:rsidR="00B5030C">
        <w:t>, eligibility (see section 1),</w:t>
      </w:r>
      <w:r>
        <w:t xml:space="preserve"> and proposed budgets (see section 3) should be checked for accuracy and consistency with guidelines before being forwarded.</w:t>
      </w:r>
    </w:p>
    <w:p w:rsidR="00386BD1" w:rsidRDefault="00386BD1" w:rsidP="00386BD1">
      <w:pPr>
        <w:ind w:left="720"/>
      </w:pPr>
    </w:p>
    <w:p w:rsidR="00A250F7" w:rsidRDefault="00A250F7" w:rsidP="00A250F7">
      <w:pPr>
        <w:ind w:left="720"/>
        <w:rPr>
          <w:b/>
        </w:rPr>
      </w:pPr>
      <w:r>
        <w:rPr>
          <w:b/>
        </w:rPr>
        <w:t>A</w:t>
      </w:r>
      <w:r w:rsidRPr="007D585A">
        <w:rPr>
          <w:b/>
        </w:rPr>
        <w:t xml:space="preserve">pproval of the project is contingent upon the availability of research funds.  </w:t>
      </w:r>
      <w:r>
        <w:rPr>
          <w:b/>
        </w:rPr>
        <w:t>The proposed</w:t>
      </w:r>
      <w:r w:rsidRPr="007D585A">
        <w:rPr>
          <w:b/>
        </w:rPr>
        <w:t xml:space="preserve"> budget is a request and the </w:t>
      </w:r>
      <w:proofErr w:type="gramStart"/>
      <w:r w:rsidRPr="007D585A">
        <w:rPr>
          <w:b/>
        </w:rPr>
        <w:t>actual fiscal support for the project will be reviewed by the associate dean</w:t>
      </w:r>
      <w:proofErr w:type="gramEnd"/>
      <w:r w:rsidRPr="007D585A">
        <w:rPr>
          <w:b/>
        </w:rPr>
        <w:t>.</w:t>
      </w:r>
    </w:p>
    <w:p w:rsidR="00A250F7" w:rsidRPr="007D585A" w:rsidRDefault="00A250F7" w:rsidP="00A250F7">
      <w:pPr>
        <w:ind w:left="720"/>
        <w:rPr>
          <w:b/>
        </w:rPr>
      </w:pPr>
    </w:p>
    <w:p w:rsidR="00386BD1" w:rsidRDefault="00386BD1" w:rsidP="00386BD1">
      <w:pPr>
        <w:ind w:left="720"/>
      </w:pPr>
      <w:r>
        <w:t xml:space="preserve">Awards will be made on a </w:t>
      </w:r>
      <w:proofErr w:type="spellStart"/>
      <w:r>
        <w:t>collegewide</w:t>
      </w:r>
      <w:proofErr w:type="spellEnd"/>
      <w:r>
        <w:t xml:space="preserve"> competitive basis.</w:t>
      </w:r>
    </w:p>
    <w:p w:rsidR="00386BD1" w:rsidRDefault="00386BD1" w:rsidP="00386BD1">
      <w:pPr>
        <w:ind w:left="720"/>
      </w:pPr>
    </w:p>
    <w:p w:rsidR="00386BD1" w:rsidRPr="00715699" w:rsidRDefault="00386BD1" w:rsidP="00715699">
      <w:pPr>
        <w:pStyle w:val="ListParagraph"/>
        <w:numPr>
          <w:ilvl w:val="0"/>
          <w:numId w:val="3"/>
        </w:numPr>
        <w:rPr>
          <w:b/>
        </w:rPr>
      </w:pPr>
      <w:r w:rsidRPr="00715699">
        <w:rPr>
          <w:b/>
        </w:rPr>
        <w:t>FORMAT</w:t>
      </w:r>
      <w:r w:rsidR="00A250F7" w:rsidRPr="00715699">
        <w:rPr>
          <w:b/>
        </w:rPr>
        <w:t xml:space="preserve"> (</w:t>
      </w:r>
      <w:r w:rsidR="00A250F7" w:rsidRPr="00715699">
        <w:rPr>
          <w:b/>
          <w:i/>
        </w:rPr>
        <w:t>Use the template at</w:t>
      </w:r>
      <w:r w:rsidR="002E3903">
        <w:rPr>
          <w:b/>
          <w:i/>
        </w:rPr>
        <w:t xml:space="preserve"> </w:t>
      </w:r>
      <w:hyperlink r:id="rId7" w:tooltip="Academic Year Grant" w:history="1">
        <w:r w:rsidR="00B765FE">
          <w:rPr>
            <w:rStyle w:val="Hyperlink"/>
            <w:b/>
          </w:rPr>
          <w:t>https://behrend.psu.edu/content/2018-19-undergraduate-academic-year-research-grant-application</w:t>
        </w:r>
      </w:hyperlink>
      <w:r w:rsidR="00A250F7" w:rsidRPr="00715699">
        <w:rPr>
          <w:b/>
          <w:i/>
        </w:rPr>
        <w:t>.  You may copy and paste into the document.)</w:t>
      </w:r>
    </w:p>
    <w:p w:rsidR="007119A0" w:rsidRPr="007119A0" w:rsidRDefault="007119A0" w:rsidP="007119A0"/>
    <w:p w:rsidR="007119A0" w:rsidRDefault="00386BD1" w:rsidP="00386BD1">
      <w:pPr>
        <w:ind w:left="720"/>
        <w:rPr>
          <w:b/>
        </w:rPr>
      </w:pPr>
      <w:r>
        <w:rPr>
          <w:b/>
        </w:rPr>
        <w:t>Title Page</w:t>
      </w:r>
    </w:p>
    <w:p w:rsidR="00386BD1" w:rsidRDefault="00863A08" w:rsidP="00386BD1">
      <w:pPr>
        <w:ind w:left="720"/>
      </w:pPr>
      <w:r>
        <w:t>Using the form in the packet, complete the</w:t>
      </w:r>
      <w:r w:rsidR="007119A0">
        <w:t xml:space="preserve"> title of proposed research; name, e-mail address, </w:t>
      </w:r>
      <w:r w:rsidR="003B652E">
        <w:t>mailing address</w:t>
      </w:r>
      <w:r w:rsidR="007119A0">
        <w:t>, phone number</w:t>
      </w:r>
      <w:r w:rsidR="00834BA9">
        <w:t>, Behrend major, and PSU ID</w:t>
      </w:r>
      <w:r w:rsidR="007119A0">
        <w:t xml:space="preserve"> of student investigator(s); name of cooperatin</w:t>
      </w:r>
      <w:r w:rsidR="00D91F60">
        <w:t>g faculty member(s)</w:t>
      </w:r>
      <w:r w:rsidR="00F8135C">
        <w:t>,</w:t>
      </w:r>
      <w:r w:rsidR="00D91F60">
        <w:t xml:space="preserve"> </w:t>
      </w:r>
      <w:r w:rsidR="00F8135C">
        <w:t>title</w:t>
      </w:r>
      <w:r w:rsidR="00D91F60">
        <w:t>(s)</w:t>
      </w:r>
      <w:r w:rsidR="00F8135C">
        <w:t>, and e-mail address(</w:t>
      </w:r>
      <w:proofErr w:type="spellStart"/>
      <w:r w:rsidR="00F8135C">
        <w:t>es</w:t>
      </w:r>
      <w:proofErr w:type="spellEnd"/>
      <w:r w:rsidR="00F8135C">
        <w:t>)</w:t>
      </w:r>
      <w:r w:rsidR="00D91F60">
        <w:t>.</w:t>
      </w:r>
    </w:p>
    <w:p w:rsidR="007119A0" w:rsidRDefault="007119A0" w:rsidP="00386BD1">
      <w:pPr>
        <w:ind w:left="720"/>
      </w:pPr>
    </w:p>
    <w:p w:rsidR="007119A0" w:rsidRDefault="007119A0" w:rsidP="00386BD1">
      <w:pPr>
        <w:ind w:left="720"/>
        <w:rPr>
          <w:b/>
        </w:rPr>
      </w:pPr>
      <w:r>
        <w:rPr>
          <w:b/>
        </w:rPr>
        <w:t>Abstract</w:t>
      </w:r>
    </w:p>
    <w:p w:rsidR="007119A0" w:rsidRDefault="007119A0" w:rsidP="00386BD1">
      <w:pPr>
        <w:ind w:left="720"/>
      </w:pPr>
      <w:r>
        <w:t xml:space="preserve">Limited to 200 words or less describing the research, its importance, and </w:t>
      </w:r>
      <w:proofErr w:type="gramStart"/>
      <w:r>
        <w:t>anticipated</w:t>
      </w:r>
      <w:proofErr w:type="gramEnd"/>
      <w:r>
        <w:t xml:space="preserve"> outcomes.</w:t>
      </w:r>
    </w:p>
    <w:p w:rsidR="007119A0" w:rsidRDefault="007119A0" w:rsidP="00386BD1">
      <w:pPr>
        <w:ind w:left="720"/>
      </w:pPr>
    </w:p>
    <w:p w:rsidR="007119A0" w:rsidRDefault="007119A0" w:rsidP="00386BD1">
      <w:pPr>
        <w:ind w:left="720"/>
      </w:pPr>
      <w:r>
        <w:rPr>
          <w:b/>
        </w:rPr>
        <w:t>Introduction</w:t>
      </w:r>
    </w:p>
    <w:p w:rsidR="007119A0" w:rsidRDefault="007119A0" w:rsidP="00386BD1">
      <w:pPr>
        <w:ind w:left="720"/>
      </w:pPr>
      <w:r>
        <w:t>Limited to one page, including background information with appropriate references and the objectives of the proposed research.</w:t>
      </w:r>
    </w:p>
    <w:p w:rsidR="007119A0" w:rsidRDefault="007119A0" w:rsidP="00386BD1">
      <w:pPr>
        <w:ind w:left="720"/>
      </w:pPr>
    </w:p>
    <w:p w:rsidR="007119A0" w:rsidRDefault="007119A0" w:rsidP="00386BD1">
      <w:pPr>
        <w:ind w:left="720"/>
      </w:pPr>
      <w:r>
        <w:rPr>
          <w:b/>
        </w:rPr>
        <w:t>Problem Statement and Research Plan</w:t>
      </w:r>
    </w:p>
    <w:p w:rsidR="007119A0" w:rsidRDefault="007119A0" w:rsidP="00386BD1">
      <w:pPr>
        <w:ind w:left="720"/>
      </w:pPr>
      <w:r>
        <w:t>Provide a clear statement of the problem being addressed and how you propose to approach the problem to meet your objectives.</w:t>
      </w:r>
    </w:p>
    <w:p w:rsidR="007119A0" w:rsidRDefault="007119A0" w:rsidP="00386BD1">
      <w:pPr>
        <w:ind w:left="720"/>
      </w:pPr>
    </w:p>
    <w:p w:rsidR="007119A0" w:rsidRDefault="007119A0" w:rsidP="00386BD1">
      <w:pPr>
        <w:ind w:left="720"/>
      </w:pPr>
      <w:r>
        <w:rPr>
          <w:b/>
        </w:rPr>
        <w:t>Anticipated Outcome</w:t>
      </w:r>
    </w:p>
    <w:p w:rsidR="007119A0" w:rsidRDefault="007119A0" w:rsidP="00386BD1">
      <w:pPr>
        <w:ind w:left="720"/>
      </w:pPr>
      <w:r>
        <w:t>State the potential value or significance of the proposed research.</w:t>
      </w:r>
    </w:p>
    <w:p w:rsidR="007119A0" w:rsidRDefault="007119A0" w:rsidP="00386BD1">
      <w:pPr>
        <w:ind w:left="720"/>
      </w:pPr>
    </w:p>
    <w:p w:rsidR="00CE3B08" w:rsidRPr="00CE3B08" w:rsidRDefault="00CE3B08" w:rsidP="00CE3B08">
      <w:pPr>
        <w:ind w:left="720"/>
        <w:rPr>
          <w:b/>
        </w:rPr>
      </w:pPr>
      <w:r w:rsidRPr="00CE3B08">
        <w:rPr>
          <w:b/>
        </w:rPr>
        <w:t xml:space="preserve">Justification for multiple students (if applicable) </w:t>
      </w:r>
    </w:p>
    <w:p w:rsidR="00CE3B08" w:rsidRPr="00CE3B08" w:rsidRDefault="00CE3B08" w:rsidP="00CE3B08">
      <w:pPr>
        <w:ind w:left="720"/>
      </w:pPr>
      <w:r w:rsidRPr="00CE3B08">
        <w:t xml:space="preserve">Indicate role of each student on grant. </w:t>
      </w:r>
    </w:p>
    <w:p w:rsidR="00CE3B08" w:rsidRDefault="00CE3B08" w:rsidP="00386BD1">
      <w:pPr>
        <w:ind w:left="720"/>
      </w:pPr>
    </w:p>
    <w:p w:rsidR="007119A0" w:rsidRDefault="007119A0" w:rsidP="00386BD1">
      <w:pPr>
        <w:ind w:left="720"/>
        <w:rPr>
          <w:b/>
        </w:rPr>
      </w:pPr>
      <w:r>
        <w:rPr>
          <w:b/>
        </w:rPr>
        <w:t>Budget</w:t>
      </w:r>
    </w:p>
    <w:p w:rsidR="007119A0" w:rsidRDefault="007119A0" w:rsidP="00386BD1">
      <w:pPr>
        <w:ind w:left="720"/>
      </w:pPr>
      <w:r w:rsidRPr="00A243FF">
        <w:rPr>
          <w:b/>
        </w:rPr>
        <w:t>Us</w:t>
      </w:r>
      <w:r w:rsidR="003B652E">
        <w:rPr>
          <w:b/>
        </w:rPr>
        <w:t>e</w:t>
      </w:r>
      <w:r w:rsidRPr="00A243FF">
        <w:rPr>
          <w:b/>
        </w:rPr>
        <w:t xml:space="preserve"> the </w:t>
      </w:r>
      <w:r w:rsidRPr="00A243FF">
        <w:rPr>
          <w:b/>
          <w:i/>
        </w:rPr>
        <w:t>Undergraduate Research Budget</w:t>
      </w:r>
      <w:r w:rsidRPr="00A243FF">
        <w:rPr>
          <w:b/>
        </w:rPr>
        <w:t xml:space="preserve"> </w:t>
      </w:r>
      <w:proofErr w:type="gramStart"/>
      <w:r w:rsidRPr="00A243FF">
        <w:rPr>
          <w:b/>
        </w:rPr>
        <w:t>form</w:t>
      </w:r>
      <w:r w:rsidR="00A250F7">
        <w:rPr>
          <w:b/>
        </w:rPr>
        <w:t xml:space="preserve"> which</w:t>
      </w:r>
      <w:proofErr w:type="gramEnd"/>
      <w:r w:rsidR="00A250F7">
        <w:rPr>
          <w:b/>
        </w:rPr>
        <w:t xml:space="preserve"> is included in the packet</w:t>
      </w:r>
      <w:r>
        <w:t xml:space="preserve">, </w:t>
      </w:r>
      <w:r w:rsidR="003B652E">
        <w:t xml:space="preserve">and </w:t>
      </w:r>
      <w:r>
        <w:t xml:space="preserve">provide a clear, detailed accounting of anticipated expenditures; this should not exceed </w:t>
      </w:r>
      <w:r w:rsidRPr="0035490C">
        <w:t>$</w:t>
      </w:r>
      <w:r w:rsidR="006A735E">
        <w:t>1,200</w:t>
      </w:r>
      <w:r w:rsidR="004E1503">
        <w:t xml:space="preserve"> per student</w:t>
      </w:r>
      <w:r>
        <w:t>.</w:t>
      </w:r>
    </w:p>
    <w:p w:rsidR="007119A0" w:rsidRDefault="007119A0" w:rsidP="00386BD1">
      <w:pPr>
        <w:ind w:left="720"/>
      </w:pPr>
    </w:p>
    <w:p w:rsidR="007119A0" w:rsidRDefault="00CF7DE7" w:rsidP="00386BD1">
      <w:pPr>
        <w:ind w:left="720"/>
      </w:pPr>
      <w:r>
        <w:rPr>
          <w:b/>
        </w:rPr>
        <w:t>R</w:t>
      </w:r>
      <w:r w:rsidRPr="00CF7DE7">
        <w:rPr>
          <w:b/>
        </w:rPr>
        <w:t>é</w:t>
      </w:r>
      <w:r>
        <w:rPr>
          <w:b/>
        </w:rPr>
        <w:t>sumé</w:t>
      </w:r>
    </w:p>
    <w:p w:rsidR="007119A0" w:rsidRDefault="007119A0" w:rsidP="00386BD1">
      <w:pPr>
        <w:ind w:left="720"/>
      </w:pPr>
      <w:r>
        <w:t>Provide a one-page summary of your background and relevant experience.  Include your local, permanent, and e-mail address; and phone number.</w:t>
      </w:r>
    </w:p>
    <w:p w:rsidR="007119A0" w:rsidRDefault="007119A0" w:rsidP="00386BD1">
      <w:pPr>
        <w:ind w:left="720"/>
      </w:pPr>
    </w:p>
    <w:p w:rsidR="007119A0" w:rsidRDefault="007119A0" w:rsidP="007119A0">
      <w:pPr>
        <w:rPr>
          <w:b/>
        </w:rPr>
      </w:pPr>
      <w:r>
        <w:rPr>
          <w:b/>
        </w:rPr>
        <w:t>The proposal, including all those items listed above, should not exceed nine double-spaced pages.</w:t>
      </w:r>
    </w:p>
    <w:p w:rsidR="00A37CC4" w:rsidRDefault="00A37CC4" w:rsidP="007119A0">
      <w:pPr>
        <w:rPr>
          <w:b/>
        </w:rPr>
      </w:pPr>
    </w:p>
    <w:p w:rsidR="00A37CC4" w:rsidRDefault="00A37CC4" w:rsidP="007119A0">
      <w:pPr>
        <w:rPr>
          <w:b/>
        </w:rPr>
      </w:pPr>
    </w:p>
    <w:p w:rsidR="00C23739" w:rsidRDefault="00C23739" w:rsidP="007119A0">
      <w:pPr>
        <w:pStyle w:val="Heading2"/>
        <w:numPr>
          <w:ilvl w:val="0"/>
          <w:numId w:val="3"/>
        </w:numPr>
      </w:pPr>
      <w:r>
        <w:lastRenderedPageBreak/>
        <w:t>SARI TRAINING</w:t>
      </w:r>
    </w:p>
    <w:p w:rsidR="00D75082" w:rsidRDefault="00C23739" w:rsidP="00D75082">
      <w:pPr>
        <w:ind w:left="720"/>
      </w:pPr>
      <w:r w:rsidRPr="005A6B70">
        <w:rPr>
          <w:b/>
        </w:rPr>
        <w:t xml:space="preserve">Before </w:t>
      </w:r>
      <w:r w:rsidR="00CD2CD1">
        <w:rPr>
          <w:b/>
        </w:rPr>
        <w:t>research is begun or grant</w:t>
      </w:r>
      <w:r w:rsidR="00DD2EC1">
        <w:rPr>
          <w:b/>
        </w:rPr>
        <w:t xml:space="preserve"> </w:t>
      </w:r>
      <w:r w:rsidRPr="005A6B70">
        <w:rPr>
          <w:b/>
        </w:rPr>
        <w:t>funds can be expended</w:t>
      </w:r>
      <w:r w:rsidR="002877D0">
        <w:rPr>
          <w:b/>
        </w:rPr>
        <w:t>,</w:t>
      </w:r>
      <w:r>
        <w:t xml:space="preserve"> </w:t>
      </w:r>
      <w:r w:rsidR="005A6B70">
        <w:t xml:space="preserve">the University requires </w:t>
      </w:r>
      <w:r w:rsidR="00843495">
        <w:t>that you</w:t>
      </w:r>
      <w:r>
        <w:t xml:space="preserve"> complete the online training program (if you have not already done so) related to Scholarship and Research Integrity (SARI).  The training modules are located on the SARI Portal</w:t>
      </w:r>
      <w:r w:rsidR="006A4979">
        <w:t xml:space="preserve"> (</w:t>
      </w:r>
      <w:hyperlink r:id="rId8" w:history="1">
        <w:r w:rsidR="00B765FE">
          <w:rPr>
            <w:rStyle w:val="Hyperlink"/>
          </w:rPr>
          <w:t>www.research.psu.edu/training/sari</w:t>
        </w:r>
      </w:hyperlink>
      <w:r>
        <w:t>).</w:t>
      </w:r>
    </w:p>
    <w:p w:rsidR="007B7448" w:rsidRDefault="007B7448" w:rsidP="00D75082">
      <w:pPr>
        <w:ind w:left="720"/>
      </w:pPr>
    </w:p>
    <w:p w:rsidR="007119A0" w:rsidRPr="007B7448" w:rsidRDefault="007119A0" w:rsidP="007B7448">
      <w:pPr>
        <w:pStyle w:val="Heading2"/>
        <w:numPr>
          <w:ilvl w:val="0"/>
          <w:numId w:val="3"/>
        </w:numPr>
      </w:pPr>
      <w:r w:rsidRPr="007B7448">
        <w:t>REPORTING</w:t>
      </w:r>
    </w:p>
    <w:p w:rsidR="007119A0" w:rsidRDefault="007119A0" w:rsidP="007119A0">
      <w:pPr>
        <w:ind w:left="720"/>
      </w:pPr>
      <w:r w:rsidRPr="007B7448">
        <w:t xml:space="preserve">A written accounting of your research program should be forwarded to the senior associate dean on or before </w:t>
      </w:r>
      <w:r w:rsidRPr="0035490C">
        <w:t>September 2</w:t>
      </w:r>
      <w:r w:rsidR="00D65705">
        <w:t>1</w:t>
      </w:r>
      <w:r w:rsidRPr="0035490C">
        <w:t>, 201</w:t>
      </w:r>
      <w:r w:rsidR="00D65705">
        <w:t>8</w:t>
      </w:r>
      <w:r w:rsidRPr="007B7448">
        <w:t xml:space="preserve">.  </w:t>
      </w:r>
      <w:r w:rsidR="00215D9D" w:rsidRPr="007B7448">
        <w:t xml:space="preserve">Please complete the </w:t>
      </w:r>
      <w:r w:rsidRPr="007B7448">
        <w:rPr>
          <w:i/>
        </w:rPr>
        <w:t>Undergraduate Student Research Project Final Report</w:t>
      </w:r>
      <w:r w:rsidRPr="007B7448">
        <w:t xml:space="preserve"> </w:t>
      </w:r>
      <w:r w:rsidR="00215D9D" w:rsidRPr="007B7448">
        <w:t xml:space="preserve">located at </w:t>
      </w:r>
      <w:hyperlink r:id="rId9" w:tooltip="Final Grant Report" w:history="1">
        <w:r w:rsidR="00B765FE">
          <w:rPr>
            <w:rStyle w:val="Hyperlink"/>
          </w:rPr>
          <w:t>https://behrend.psu.edu/content/grant-final-report-form</w:t>
        </w:r>
      </w:hyperlink>
      <w:r w:rsidR="002E3903">
        <w:t xml:space="preserve"> </w:t>
      </w:r>
      <w:r w:rsidR="00215D9D" w:rsidRPr="007B7448">
        <w:t xml:space="preserve">and submit it electronically to </w:t>
      </w:r>
      <w:hyperlink r:id="rId10" w:history="1">
        <w:r w:rsidR="006A735E" w:rsidRPr="006A735E">
          <w:rPr>
            <w:rStyle w:val="Hyperlink"/>
          </w:rPr>
          <w:t>mgs5305</w:t>
        </w:r>
        <w:r w:rsidR="00215D9D" w:rsidRPr="006A735E">
          <w:rPr>
            <w:rStyle w:val="Hyperlink"/>
          </w:rPr>
          <w:t>@psu.edu</w:t>
        </w:r>
      </w:hyperlink>
      <w:r w:rsidRPr="007B7448">
        <w:t>.</w:t>
      </w:r>
      <w:r w:rsidR="005A4F08">
        <w:br/>
      </w:r>
    </w:p>
    <w:p w:rsidR="007119A0" w:rsidRDefault="007119A0" w:rsidP="007119A0">
      <w:pPr>
        <w:pStyle w:val="Heading2"/>
        <w:numPr>
          <w:ilvl w:val="0"/>
          <w:numId w:val="3"/>
        </w:numPr>
      </w:pPr>
      <w:r>
        <w:t>UNDERGRADUATE CONFERENCE</w:t>
      </w:r>
    </w:p>
    <w:p w:rsidR="006C0109" w:rsidRDefault="007119A0" w:rsidP="00715699">
      <w:pPr>
        <w:ind w:left="720"/>
      </w:pPr>
      <w:r>
        <w:rPr>
          <w:b/>
          <w:i/>
        </w:rPr>
        <w:t xml:space="preserve">All students receiving grants </w:t>
      </w:r>
      <w:proofErr w:type="gramStart"/>
      <w:r>
        <w:rPr>
          <w:b/>
          <w:i/>
        </w:rPr>
        <w:t>are expected</w:t>
      </w:r>
      <w:proofErr w:type="gramEnd"/>
      <w:r>
        <w:rPr>
          <w:b/>
          <w:i/>
        </w:rPr>
        <w:t xml:space="preserve"> to participate in the </w:t>
      </w:r>
      <w:r w:rsidRPr="0035490C">
        <w:rPr>
          <w:b/>
          <w:i/>
        </w:rPr>
        <w:t>201</w:t>
      </w:r>
      <w:r w:rsidR="006A735E">
        <w:rPr>
          <w:b/>
          <w:i/>
        </w:rPr>
        <w:t>9</w:t>
      </w:r>
      <w:r>
        <w:rPr>
          <w:b/>
          <w:i/>
        </w:rPr>
        <w:t xml:space="preserve"> Undergraduate Research and Creative Accomplishment Conference.</w:t>
      </w:r>
      <w:r>
        <w:t xml:space="preserve">  Abstracts are to be submitted in accordance with the </w:t>
      </w:r>
      <w:r w:rsidR="00863A08">
        <w:t>requirements</w:t>
      </w:r>
      <w:r>
        <w:t xml:space="preserve"> stated in the Call for Abstr</w:t>
      </w:r>
      <w:bookmarkStart w:id="0" w:name="_GoBack"/>
      <w:bookmarkEnd w:id="0"/>
      <w:r>
        <w:t>acts.  Participation can include poster or oral presentations.</w:t>
      </w:r>
    </w:p>
    <w:p w:rsidR="006C0109" w:rsidRDefault="006C0109" w:rsidP="00715699">
      <w:pPr>
        <w:spacing w:after="7320"/>
        <w:ind w:left="720"/>
        <w:jc w:val="right"/>
      </w:pPr>
    </w:p>
    <w:p w:rsidR="006C0109" w:rsidRDefault="006C0109" w:rsidP="00C23739">
      <w:pPr>
        <w:ind w:left="720"/>
        <w:jc w:val="right"/>
      </w:pPr>
    </w:p>
    <w:p w:rsidR="00766F45" w:rsidRDefault="00766F45" w:rsidP="00C23739">
      <w:pPr>
        <w:ind w:left="720"/>
        <w:jc w:val="right"/>
      </w:pPr>
      <w:r>
        <w:t xml:space="preserve">Revised </w:t>
      </w:r>
      <w:r w:rsidR="006A735E">
        <w:t>8/7/18</w:t>
      </w:r>
    </w:p>
    <w:sectPr w:rsidR="00766F45" w:rsidSect="00A066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185"/>
    <w:multiLevelType w:val="hybridMultilevel"/>
    <w:tmpl w:val="AE103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C5613"/>
    <w:multiLevelType w:val="hybridMultilevel"/>
    <w:tmpl w:val="B1C69D88"/>
    <w:lvl w:ilvl="0" w:tplc="8DE864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77C29"/>
    <w:multiLevelType w:val="hybridMultilevel"/>
    <w:tmpl w:val="1226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D0E61"/>
    <w:multiLevelType w:val="hybridMultilevel"/>
    <w:tmpl w:val="1434976C"/>
    <w:lvl w:ilvl="0" w:tplc="8DE864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2E70"/>
    <w:multiLevelType w:val="hybridMultilevel"/>
    <w:tmpl w:val="7B54C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C0413"/>
    <w:multiLevelType w:val="hybridMultilevel"/>
    <w:tmpl w:val="0BE80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53"/>
    <w:rsid w:val="00032B53"/>
    <w:rsid w:val="000D15BC"/>
    <w:rsid w:val="000F606E"/>
    <w:rsid w:val="00102636"/>
    <w:rsid w:val="001543B0"/>
    <w:rsid w:val="00182F12"/>
    <w:rsid w:val="001F532B"/>
    <w:rsid w:val="00214152"/>
    <w:rsid w:val="00215D9D"/>
    <w:rsid w:val="002251C4"/>
    <w:rsid w:val="00270BCF"/>
    <w:rsid w:val="002877D0"/>
    <w:rsid w:val="00292660"/>
    <w:rsid w:val="002B077B"/>
    <w:rsid w:val="002E3903"/>
    <w:rsid w:val="002F348E"/>
    <w:rsid w:val="003005E7"/>
    <w:rsid w:val="00345A7F"/>
    <w:rsid w:val="0035490C"/>
    <w:rsid w:val="00386BD1"/>
    <w:rsid w:val="003B652E"/>
    <w:rsid w:val="003D3D08"/>
    <w:rsid w:val="004136C5"/>
    <w:rsid w:val="0042485B"/>
    <w:rsid w:val="004A3E70"/>
    <w:rsid w:val="004E1503"/>
    <w:rsid w:val="00526B2F"/>
    <w:rsid w:val="00537252"/>
    <w:rsid w:val="005729DE"/>
    <w:rsid w:val="005A4F08"/>
    <w:rsid w:val="005A6B70"/>
    <w:rsid w:val="00617812"/>
    <w:rsid w:val="006277B8"/>
    <w:rsid w:val="006865DD"/>
    <w:rsid w:val="00694C3F"/>
    <w:rsid w:val="006A4979"/>
    <w:rsid w:val="006A735E"/>
    <w:rsid w:val="006B0E70"/>
    <w:rsid w:val="006C0109"/>
    <w:rsid w:val="006C500F"/>
    <w:rsid w:val="0071106A"/>
    <w:rsid w:val="007119A0"/>
    <w:rsid w:val="00715699"/>
    <w:rsid w:val="00766F45"/>
    <w:rsid w:val="007B7448"/>
    <w:rsid w:val="007D585A"/>
    <w:rsid w:val="007F7850"/>
    <w:rsid w:val="00834BA9"/>
    <w:rsid w:val="00843495"/>
    <w:rsid w:val="00863A08"/>
    <w:rsid w:val="00866169"/>
    <w:rsid w:val="008946B5"/>
    <w:rsid w:val="008B0D51"/>
    <w:rsid w:val="008D0633"/>
    <w:rsid w:val="008D70AA"/>
    <w:rsid w:val="008E283D"/>
    <w:rsid w:val="00917F75"/>
    <w:rsid w:val="009B5232"/>
    <w:rsid w:val="00A02BD1"/>
    <w:rsid w:val="00A0668B"/>
    <w:rsid w:val="00A243FF"/>
    <w:rsid w:val="00A250F7"/>
    <w:rsid w:val="00A37CC4"/>
    <w:rsid w:val="00A963B3"/>
    <w:rsid w:val="00AD4633"/>
    <w:rsid w:val="00B3732E"/>
    <w:rsid w:val="00B43E17"/>
    <w:rsid w:val="00B5030C"/>
    <w:rsid w:val="00B765FE"/>
    <w:rsid w:val="00B82355"/>
    <w:rsid w:val="00C008FE"/>
    <w:rsid w:val="00C0537F"/>
    <w:rsid w:val="00C21929"/>
    <w:rsid w:val="00C23739"/>
    <w:rsid w:val="00C50638"/>
    <w:rsid w:val="00CC5D99"/>
    <w:rsid w:val="00CD2CD1"/>
    <w:rsid w:val="00CE1AF5"/>
    <w:rsid w:val="00CE3B08"/>
    <w:rsid w:val="00CE541B"/>
    <w:rsid w:val="00CF7DE7"/>
    <w:rsid w:val="00D55522"/>
    <w:rsid w:val="00D65705"/>
    <w:rsid w:val="00D724D5"/>
    <w:rsid w:val="00D75082"/>
    <w:rsid w:val="00D91F60"/>
    <w:rsid w:val="00DD2EC1"/>
    <w:rsid w:val="00E1595D"/>
    <w:rsid w:val="00E32FDA"/>
    <w:rsid w:val="00E6330D"/>
    <w:rsid w:val="00E66F0F"/>
    <w:rsid w:val="00E92E78"/>
    <w:rsid w:val="00EA2EAE"/>
    <w:rsid w:val="00EA5655"/>
    <w:rsid w:val="00EF2A1F"/>
    <w:rsid w:val="00F64F75"/>
    <w:rsid w:val="00F8135C"/>
    <w:rsid w:val="00F93C6F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2441"/>
  <w15:docId w15:val="{0175C1DA-2DD5-4D8D-AFF2-3DECFA70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B53"/>
    <w:pPr>
      <w:keepNext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3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3725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2B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30D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table" w:styleId="TableGrid">
    <w:name w:val="Table Grid"/>
    <w:basedOn w:val="TableNormal"/>
    <w:uiPriority w:val="59"/>
    <w:rsid w:val="002B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4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psu.edu/training/s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hrend.psu.edu/content/2018-19-undergraduate-academic-year-research-grant-appli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hrend.psu.edu/content/2018-19-undergraduate-academic-year-research-grant-applic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ehrend.psu.edu/research-outreach/student-research" TargetMode="External"/><Relationship Id="rId10" Type="http://schemas.openxmlformats.org/officeDocument/2006/relationships/hyperlink" Target="mailto:mgs5305@psu.edu?subject=Academic%20Year%20Research%20Grant%20Final%20Re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hrend.psu.edu/content/grant-final-report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Shupenko</dc:creator>
  <cp:lastModifiedBy>Marjorie Sargent</cp:lastModifiedBy>
  <cp:revision>10</cp:revision>
  <cp:lastPrinted>2012-07-30T20:40:00Z</cp:lastPrinted>
  <dcterms:created xsi:type="dcterms:W3CDTF">2018-08-07T14:24:00Z</dcterms:created>
  <dcterms:modified xsi:type="dcterms:W3CDTF">2018-08-13T14:22:00Z</dcterms:modified>
</cp:coreProperties>
</file>