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4EC9C" w14:textId="77777777" w:rsidR="00B70B6A" w:rsidRPr="007F0416" w:rsidRDefault="00086554">
      <w:pPr>
        <w:rPr>
          <w:b/>
        </w:rPr>
      </w:pPr>
      <w:bookmarkStart w:id="0" w:name="_GoBack"/>
      <w:bookmarkEnd w:id="0"/>
      <w:r w:rsidRPr="007F0416">
        <w:rPr>
          <w:b/>
        </w:rPr>
        <w:t>Athletics End of Year report</w:t>
      </w:r>
    </w:p>
    <w:p w14:paraId="7B55E161" w14:textId="77777777" w:rsidR="00086554" w:rsidRPr="0075269B" w:rsidRDefault="00086554">
      <w:r w:rsidRPr="007F0416">
        <w:rPr>
          <w:b/>
        </w:rPr>
        <w:t>Chair</w:t>
      </w:r>
      <w:r w:rsidRPr="0075269B">
        <w:t xml:space="preserve">: </w:t>
      </w:r>
      <w:r w:rsidR="00B70B6A" w:rsidRPr="0075269B">
        <w:t>Nicole A. Shoenberger</w:t>
      </w:r>
    </w:p>
    <w:p w14:paraId="28B435BC" w14:textId="77777777" w:rsidR="00B70B6A" w:rsidRPr="0075269B" w:rsidRDefault="00086554" w:rsidP="00086554">
      <w:r w:rsidRPr="007F0416">
        <w:rPr>
          <w:b/>
        </w:rPr>
        <w:t>Members</w:t>
      </w:r>
      <w:r w:rsidRPr="0075269B">
        <w:t xml:space="preserve">: </w:t>
      </w:r>
      <w:r w:rsidR="00B70B6A" w:rsidRPr="0075269B">
        <w:t xml:space="preserve">Nicole A. </w:t>
      </w:r>
      <w:proofErr w:type="spellStart"/>
      <w:r w:rsidR="00B70B6A" w:rsidRPr="0075269B">
        <w:t>Shoenberger</w:t>
      </w:r>
      <w:proofErr w:type="spellEnd"/>
      <w:r w:rsidR="00B70B6A" w:rsidRPr="0075269B">
        <w:t xml:space="preserve"> (Chair), Terry </w:t>
      </w:r>
      <w:proofErr w:type="spellStart"/>
      <w:r w:rsidR="00B70B6A" w:rsidRPr="0075269B">
        <w:t>Blakney</w:t>
      </w:r>
      <w:proofErr w:type="spellEnd"/>
      <w:r w:rsidR="00B70B6A" w:rsidRPr="0075269B">
        <w:t xml:space="preserve">, Adam Combs, Adam Hollinger, Timothy Krause, Craig Warren, Chris </w:t>
      </w:r>
      <w:proofErr w:type="spellStart"/>
      <w:r w:rsidR="00B70B6A" w:rsidRPr="0075269B">
        <w:t>Wassel</w:t>
      </w:r>
      <w:proofErr w:type="spellEnd"/>
      <w:r w:rsidR="00B70B6A" w:rsidRPr="0075269B">
        <w:t>, Brian Young, Brain Streeter (ex-officio), Chuck Brown (ex-officio), and Paige Allen (Student Representative)</w:t>
      </w:r>
    </w:p>
    <w:p w14:paraId="247E2B90" w14:textId="422C4021" w:rsidR="00B70B6A" w:rsidRPr="0075269B" w:rsidRDefault="00B70B6A" w:rsidP="00B70B6A">
      <w:r w:rsidRPr="0075269B">
        <w:t>The first standing charge for the committee it to consult and report on action taken or to be taken with respect</w:t>
      </w:r>
      <w:r w:rsidR="007F0416">
        <w:t xml:space="preserve"> to</w:t>
      </w:r>
      <w:r w:rsidRPr="0075269B">
        <w:t xml:space="preserve"> athletic standards related to the educational function of the college and University. As such, no major issues were made apparent to this charge. The committee discussed scheduling issues for missed classes and reiterated the policy that states that </w:t>
      </w:r>
      <w:r w:rsidRPr="0075269B">
        <w:rPr>
          <w:rFonts w:cs="Times New Roman"/>
        </w:rPr>
        <w:t>prior to 12:00 pm dismissal counts as a full day of class</w:t>
      </w:r>
      <w:r w:rsidRPr="0075269B">
        <w:t xml:space="preserve"> missed, dismissal between </w:t>
      </w:r>
      <w:r w:rsidRPr="0075269B">
        <w:rPr>
          <w:rFonts w:cs="Times New Roman"/>
        </w:rPr>
        <w:t>12:00 pm-5:00 pm is a half a day of class</w:t>
      </w:r>
      <w:r w:rsidRPr="0075269B">
        <w:t xml:space="preserve">, and </w:t>
      </w:r>
      <w:r w:rsidRPr="0075269B">
        <w:rPr>
          <w:rFonts w:cs="Times New Roman"/>
        </w:rPr>
        <w:t xml:space="preserve">after 5:00 pm, no class time is considered missed.  </w:t>
      </w:r>
    </w:p>
    <w:p w14:paraId="175A0AFB" w14:textId="36A50562" w:rsidR="00B70B6A" w:rsidRPr="0075269B" w:rsidRDefault="00B70B6A" w:rsidP="00B70B6A">
      <w:r w:rsidRPr="0075269B">
        <w:t>The second standing charge for the committee is</w:t>
      </w:r>
      <w:r w:rsidR="007F0416">
        <w:t xml:space="preserve"> to</w:t>
      </w:r>
      <w:r w:rsidRPr="0075269B">
        <w:t xml:space="preserve"> approve athletic schedules and eligibility of students for intercollegiate athletics</w:t>
      </w:r>
      <w:r w:rsidR="00926737" w:rsidRPr="0075269B">
        <w:t xml:space="preserve">. Final schedules will move through May and will be approved by Brian Streeter. Further it was discussed that students need a 2.0 for eligibility but the majority of student athletes are far beyond this with 63% of our student athletes having a 3.0 or higher. </w:t>
      </w:r>
    </w:p>
    <w:p w14:paraId="74640696" w14:textId="77777777" w:rsidR="00B70B6A" w:rsidRPr="0075269B" w:rsidRDefault="00926737" w:rsidP="00B70B6A">
      <w:pPr>
        <w:rPr>
          <w:rFonts w:cs="Times New Roman"/>
        </w:rPr>
      </w:pPr>
      <w:r w:rsidRPr="0075269B">
        <w:t>The third charge was for the Athletics Committee</w:t>
      </w:r>
      <w:r w:rsidR="00B70B6A" w:rsidRPr="0075269B">
        <w:t xml:space="preserve"> to update the Athletics webpage to reflect the missed class policy. The webpage has been updated to include </w:t>
      </w:r>
      <w:r w:rsidR="00B70B6A" w:rsidRPr="0075269B">
        <w:rPr>
          <w:rFonts w:cs="Times New Roman"/>
        </w:rPr>
        <w:t xml:space="preserve">class attendance and missed classes, information on non-final exam confliction, missed class time and examples of student schedules.  </w:t>
      </w:r>
    </w:p>
    <w:p w14:paraId="3C5DACAB" w14:textId="3D8284B2" w:rsidR="00B70B6A" w:rsidRPr="0075269B" w:rsidRDefault="0075269B" w:rsidP="00B70B6A">
      <w:pPr>
        <w:rPr>
          <w:rFonts w:cs="Times New Roman"/>
        </w:rPr>
      </w:pPr>
      <w:r w:rsidRPr="0075269B">
        <w:rPr>
          <w:rFonts w:cs="Times New Roman"/>
        </w:rPr>
        <w:t>Further discussed by the Committee is that t</w:t>
      </w:r>
      <w:r w:rsidR="00B70B6A" w:rsidRPr="0075269B">
        <w:rPr>
          <w:rFonts w:cs="Times New Roman"/>
        </w:rPr>
        <w:t>he Athletics Department is looking to advance Penn State Behrend Sports by including men’s wrestling and women’s bowling. The department is also looking into switching conference af</w:t>
      </w:r>
      <w:r w:rsidRPr="0075269B">
        <w:rPr>
          <w:rFonts w:cs="Times New Roman"/>
        </w:rPr>
        <w:t xml:space="preserve">filiation for men’s water polo to increase awareness of Penn State Behrend on the west coast. </w:t>
      </w:r>
    </w:p>
    <w:p w14:paraId="2835C722" w14:textId="6CBD2560" w:rsidR="0075269B" w:rsidRPr="0075269B" w:rsidRDefault="0075269B" w:rsidP="00B70B6A">
      <w:pPr>
        <w:rPr>
          <w:rFonts w:cs="Times New Roman"/>
        </w:rPr>
      </w:pPr>
      <w:r w:rsidRPr="0075269B">
        <w:rPr>
          <w:rFonts w:cs="Times New Roman"/>
        </w:rPr>
        <w:t>In Faculty Senate, discussion occurred on splitting policy 6700 into 6710 (DI), 6720 (DII), and 6730 (DIII) to allow for the different divisions to have separating athletic governing policies as UP’s needs are much different from PSB</w:t>
      </w:r>
      <w:r w:rsidR="007F0416">
        <w:rPr>
          <w:rFonts w:cs="Times New Roman"/>
        </w:rPr>
        <w:t>’</w:t>
      </w:r>
      <w:r w:rsidRPr="0075269B">
        <w:rPr>
          <w:rFonts w:cs="Times New Roman"/>
        </w:rPr>
        <w:t xml:space="preserve">s and other commonwealth schools. This legislation passed. </w:t>
      </w:r>
    </w:p>
    <w:p w14:paraId="70B5DF7B" w14:textId="6C40A7B8" w:rsidR="00B70B6A" w:rsidRPr="0075269B" w:rsidRDefault="00B70B6A" w:rsidP="00B70B6A">
      <w:r w:rsidRPr="0075269B">
        <w:rPr>
          <w:rFonts w:cs="Times New Roman"/>
        </w:rPr>
        <w:t xml:space="preserve">Issues facing athletics are retention of women in sports after the school year starts and recruitment of players in comparison to the packages that private schools can offer. </w:t>
      </w:r>
      <w:r w:rsidR="0075269B" w:rsidRPr="0075269B">
        <w:rPr>
          <w:rFonts w:cs="Times New Roman"/>
        </w:rPr>
        <w:t xml:space="preserve">Further, </w:t>
      </w:r>
      <w:r w:rsidR="0075269B" w:rsidRPr="0075269B">
        <w:t xml:space="preserve">bigger issues may come with scheduling with the new common schedule as it will create a harder time in rotating athletic schedules and afternoon time conflicts. There are also issues with afternoon single section classes where athletics have difficulty scheduling for prescribed classes when the class is only offered once and only in the afternoon. </w:t>
      </w:r>
    </w:p>
    <w:p w14:paraId="414F31F9" w14:textId="076F3D73" w:rsidR="00B70B6A" w:rsidRPr="0075269B" w:rsidRDefault="0075269B" w:rsidP="00086554">
      <w:r w:rsidRPr="0075269B">
        <w:t xml:space="preserve">New bleachers will be added over the summer for the baseball field and new flooring will be installed in Junker for the basketball court. </w:t>
      </w:r>
    </w:p>
    <w:p w14:paraId="46399EF5" w14:textId="61BEB10A" w:rsidR="00086554" w:rsidRPr="0075269B" w:rsidRDefault="0075269B">
      <w:r>
        <w:t xml:space="preserve">- </w:t>
      </w:r>
      <w:r w:rsidRPr="0075269B">
        <w:t xml:space="preserve">Nicole Shoenberger </w:t>
      </w:r>
    </w:p>
    <w:sectPr w:rsidR="00086554" w:rsidRPr="0075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107D7"/>
    <w:multiLevelType w:val="multilevel"/>
    <w:tmpl w:val="C9322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E0912"/>
    <w:multiLevelType w:val="hybridMultilevel"/>
    <w:tmpl w:val="3F64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54"/>
    <w:rsid w:val="00081821"/>
    <w:rsid w:val="00086554"/>
    <w:rsid w:val="002D7915"/>
    <w:rsid w:val="007048AA"/>
    <w:rsid w:val="0072799D"/>
    <w:rsid w:val="0075269B"/>
    <w:rsid w:val="007F0416"/>
    <w:rsid w:val="00894D9A"/>
    <w:rsid w:val="00907CA7"/>
    <w:rsid w:val="00926737"/>
    <w:rsid w:val="00AE5C09"/>
    <w:rsid w:val="00B70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D2894"/>
  <w15:docId w15:val="{CA7C9BC7-360C-42A6-91C2-8A578533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B6A"/>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tmb9</dc:creator>
  <cp:lastModifiedBy>Sharron</cp:lastModifiedBy>
  <cp:revision>2</cp:revision>
  <dcterms:created xsi:type="dcterms:W3CDTF">2016-05-15T23:40:00Z</dcterms:created>
  <dcterms:modified xsi:type="dcterms:W3CDTF">2016-05-15T23:40:00Z</dcterms:modified>
</cp:coreProperties>
</file>